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5F" w:rsidRDefault="00B3665F" w:rsidP="005E4744">
      <w:pPr>
        <w:pStyle w:val="a6"/>
        <w:jc w:val="center"/>
        <w:rPr>
          <w:rFonts w:asciiTheme="majorEastAsia" w:eastAsiaTheme="majorEastAsia" w:hAnsiTheme="majorEastAsia"/>
          <w:color w:val="000000"/>
          <w:sz w:val="44"/>
          <w:szCs w:val="44"/>
        </w:rPr>
      </w:pPr>
    </w:p>
    <w:p w:rsidR="008E1606" w:rsidRPr="005E4744" w:rsidRDefault="008E1606" w:rsidP="005E4744">
      <w:pPr>
        <w:pStyle w:val="a6"/>
        <w:jc w:val="center"/>
        <w:rPr>
          <w:rFonts w:asciiTheme="majorEastAsia" w:eastAsiaTheme="majorEastAsia" w:hAnsiTheme="majorEastAsia"/>
          <w:color w:val="000000"/>
          <w:sz w:val="44"/>
          <w:szCs w:val="44"/>
        </w:rPr>
      </w:pPr>
      <w:r w:rsidRPr="005E4744">
        <w:rPr>
          <w:rFonts w:asciiTheme="majorEastAsia" w:eastAsiaTheme="majorEastAsia" w:hAnsiTheme="majorEastAsia"/>
          <w:color w:val="000000"/>
          <w:sz w:val="44"/>
          <w:szCs w:val="44"/>
        </w:rPr>
        <w:t>青岛市行政事业单位国有房屋租赁合同</w:t>
      </w:r>
    </w:p>
    <w:p w:rsidR="008E1606" w:rsidRPr="005E4744"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合同编号:</w:t>
      </w:r>
      <w:r w:rsidR="003156DE">
        <w:rPr>
          <w:rFonts w:ascii="仿宋" w:eastAsia="仿宋" w:hAnsi="仿宋"/>
          <w:color w:val="000000"/>
          <w:sz w:val="32"/>
          <w:szCs w:val="32"/>
        </w:rPr>
        <w:t>201</w:t>
      </w:r>
      <w:r w:rsidR="003D681F">
        <w:rPr>
          <w:rFonts w:ascii="仿宋" w:eastAsia="仿宋" w:hAnsi="仿宋"/>
          <w:color w:val="000000"/>
          <w:sz w:val="32"/>
          <w:szCs w:val="32"/>
        </w:rPr>
        <w:t>8</w:t>
      </w:r>
      <w:r w:rsidR="003156DE">
        <w:rPr>
          <w:rFonts w:ascii="仿宋" w:eastAsia="仿宋" w:hAnsi="仿宋"/>
          <w:color w:val="000000"/>
          <w:sz w:val="32"/>
          <w:szCs w:val="32"/>
        </w:rPr>
        <w:t>001</w:t>
      </w:r>
    </w:p>
    <w:p w:rsidR="008E1606" w:rsidRPr="003156DE"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签订地点：</w:t>
      </w:r>
      <w:r w:rsidR="003156DE">
        <w:rPr>
          <w:rFonts w:ascii="仿宋" w:eastAsia="仿宋" w:hAnsi="仿宋"/>
          <w:color w:val="000000"/>
          <w:sz w:val="32"/>
          <w:szCs w:val="32"/>
        </w:rPr>
        <w:t>青岛市延安三路</w:t>
      </w:r>
      <w:r w:rsidR="003156DE">
        <w:rPr>
          <w:rFonts w:ascii="仿宋" w:eastAsia="仿宋" w:hAnsi="仿宋" w:hint="eastAsia"/>
          <w:color w:val="000000"/>
          <w:sz w:val="32"/>
          <w:szCs w:val="32"/>
        </w:rPr>
        <w:t>129号120</w:t>
      </w:r>
      <w:r w:rsidR="00B3665F">
        <w:rPr>
          <w:rFonts w:ascii="仿宋" w:eastAsia="仿宋" w:hAnsi="仿宋"/>
          <w:color w:val="000000"/>
          <w:sz w:val="32"/>
          <w:szCs w:val="32"/>
        </w:rPr>
        <w:t>4</w:t>
      </w:r>
    </w:p>
    <w:p w:rsidR="008E1606" w:rsidRPr="005E4744"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签订时间：</w:t>
      </w:r>
      <w:r w:rsidR="00443F11">
        <w:rPr>
          <w:rFonts w:ascii="仿宋" w:eastAsia="仿宋" w:hAnsi="仿宋" w:hint="eastAsia"/>
          <w:color w:val="000000"/>
          <w:sz w:val="32"/>
          <w:szCs w:val="32"/>
        </w:rPr>
        <w:t xml:space="preserve"> </w:t>
      </w:r>
      <w:r w:rsidR="003156DE">
        <w:rPr>
          <w:rFonts w:ascii="仿宋" w:eastAsia="仿宋" w:hAnsi="仿宋"/>
          <w:color w:val="000000"/>
          <w:sz w:val="32"/>
          <w:szCs w:val="32"/>
        </w:rPr>
        <w:t>201</w:t>
      </w:r>
      <w:r w:rsidR="003D681F">
        <w:rPr>
          <w:rFonts w:ascii="仿宋" w:eastAsia="仿宋" w:hAnsi="仿宋"/>
          <w:color w:val="000000"/>
          <w:sz w:val="32"/>
          <w:szCs w:val="32"/>
        </w:rPr>
        <w:t>8</w:t>
      </w:r>
      <w:r w:rsidRPr="005E4744">
        <w:rPr>
          <w:rFonts w:ascii="仿宋" w:eastAsia="仿宋" w:hAnsi="仿宋"/>
          <w:color w:val="000000"/>
          <w:sz w:val="32"/>
          <w:szCs w:val="32"/>
        </w:rPr>
        <w:t>年</w:t>
      </w:r>
      <w:r w:rsidR="003D681F">
        <w:rPr>
          <w:rFonts w:ascii="仿宋" w:eastAsia="仿宋" w:hAnsi="仿宋" w:hint="eastAsia"/>
          <w:color w:val="000000"/>
          <w:sz w:val="32"/>
          <w:szCs w:val="32"/>
        </w:rPr>
        <w:t xml:space="preserve"> </w:t>
      </w:r>
      <w:r w:rsidR="00AD0AB3">
        <w:rPr>
          <w:rFonts w:ascii="仿宋" w:eastAsia="仿宋" w:hAnsi="仿宋"/>
          <w:color w:val="000000"/>
          <w:sz w:val="32"/>
          <w:szCs w:val="32"/>
        </w:rPr>
        <w:t xml:space="preserve"> </w:t>
      </w:r>
      <w:r w:rsidRPr="005E4744">
        <w:rPr>
          <w:rFonts w:ascii="仿宋" w:eastAsia="仿宋" w:hAnsi="仿宋"/>
          <w:color w:val="000000"/>
          <w:sz w:val="32"/>
          <w:szCs w:val="32"/>
        </w:rPr>
        <w:t>月</w:t>
      </w:r>
      <w:r w:rsidR="00AD0AB3">
        <w:rPr>
          <w:rFonts w:ascii="仿宋" w:eastAsia="仿宋" w:hAnsi="仿宋" w:hint="eastAsia"/>
          <w:color w:val="000000"/>
          <w:sz w:val="32"/>
          <w:szCs w:val="32"/>
        </w:rPr>
        <w:t xml:space="preserve">  </w:t>
      </w:r>
      <w:r w:rsidRPr="005E4744">
        <w:rPr>
          <w:rFonts w:ascii="仿宋" w:eastAsia="仿宋" w:hAnsi="仿宋"/>
          <w:color w:val="000000"/>
          <w:sz w:val="32"/>
          <w:szCs w:val="32"/>
        </w:rPr>
        <w:t>日</w:t>
      </w:r>
    </w:p>
    <w:p w:rsidR="008E1606" w:rsidRPr="005E4744"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出租方（甲方）：</w:t>
      </w:r>
      <w:r w:rsidR="003156DE">
        <w:rPr>
          <w:rFonts w:ascii="仿宋" w:eastAsia="仿宋" w:hAnsi="仿宋"/>
          <w:color w:val="000000"/>
          <w:sz w:val="32"/>
          <w:szCs w:val="32"/>
        </w:rPr>
        <w:t>青岛市企业调整服务中心</w:t>
      </w:r>
    </w:p>
    <w:p w:rsidR="008E1606" w:rsidRPr="005E4744"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承租方（乙方）：</w:t>
      </w:r>
      <w:r w:rsidR="00AD0AB3" w:rsidRPr="005E4744">
        <w:rPr>
          <w:rFonts w:ascii="仿宋" w:eastAsia="仿宋" w:hAnsi="仿宋"/>
          <w:color w:val="000000"/>
          <w:sz w:val="32"/>
          <w:szCs w:val="32"/>
        </w:rPr>
        <w:t xml:space="preserve"> </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依据《中华人民共和国合同法》、《青岛市市级行政事业单位国有资产使用管理暂行办法》（</w:t>
      </w:r>
      <w:proofErr w:type="gramStart"/>
      <w:r w:rsidRPr="005E4744">
        <w:rPr>
          <w:rFonts w:ascii="仿宋" w:eastAsia="仿宋" w:hAnsi="仿宋"/>
          <w:color w:val="000000"/>
          <w:sz w:val="32"/>
          <w:szCs w:val="32"/>
        </w:rPr>
        <w:t>青财统</w:t>
      </w:r>
      <w:proofErr w:type="gramEnd"/>
      <w:r w:rsidRPr="005E4744">
        <w:rPr>
          <w:rFonts w:ascii="仿宋" w:eastAsia="仿宋" w:hAnsi="仿宋"/>
          <w:color w:val="000000"/>
          <w:sz w:val="32"/>
          <w:szCs w:val="32"/>
        </w:rPr>
        <w:t>〔2009〕7号）、《青岛市市级行政事业单位房屋统一公开招租管理办法》（青财资〔2015〕9号）及有关法律法规和规章制度，甲乙双方在平等、自愿的基础上，就房屋租赁有关事宜达成协议如下：</w:t>
      </w:r>
    </w:p>
    <w:p w:rsidR="008E1606" w:rsidRPr="00DE4F4B" w:rsidRDefault="008E1606" w:rsidP="0042467D">
      <w:pPr>
        <w:pStyle w:val="a6"/>
        <w:spacing w:before="0" w:beforeAutospacing="0" w:after="0" w:afterAutospacing="0" w:line="520" w:lineRule="exact"/>
        <w:ind w:firstLineChars="200" w:firstLine="643"/>
        <w:jc w:val="both"/>
        <w:rPr>
          <w:rFonts w:ascii="仿宋" w:eastAsia="仿宋" w:hAnsi="仿宋"/>
          <w:b/>
          <w:color w:val="000000"/>
          <w:sz w:val="32"/>
          <w:szCs w:val="32"/>
        </w:rPr>
      </w:pPr>
      <w:r w:rsidRPr="00DE4F4B">
        <w:rPr>
          <w:rFonts w:ascii="仿宋" w:eastAsia="仿宋" w:hAnsi="仿宋"/>
          <w:b/>
          <w:color w:val="000000"/>
          <w:sz w:val="32"/>
          <w:szCs w:val="32"/>
        </w:rPr>
        <w:t>第一条 房屋基本情况</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该房屋坐落于[青岛市市南区延安三路129]号，</w:t>
      </w:r>
      <w:r w:rsidR="003156DE">
        <w:rPr>
          <w:rFonts w:ascii="仿宋" w:eastAsia="仿宋" w:hAnsi="仿宋" w:hint="eastAsia"/>
          <w:color w:val="000000"/>
          <w:sz w:val="32"/>
          <w:szCs w:val="32"/>
        </w:rPr>
        <w:t>1203、</w:t>
      </w:r>
      <w:r w:rsidRPr="005E4744">
        <w:rPr>
          <w:rFonts w:ascii="仿宋" w:eastAsia="仿宋" w:hAnsi="仿宋"/>
          <w:color w:val="000000"/>
          <w:sz w:val="32"/>
          <w:szCs w:val="32"/>
        </w:rPr>
        <w:t>1204室。该房屋：使用面积共计[</w:t>
      </w:r>
      <w:r w:rsidR="00DE4F4B">
        <w:rPr>
          <w:rFonts w:ascii="仿宋" w:eastAsia="仿宋" w:hAnsi="仿宋"/>
          <w:color w:val="000000"/>
          <w:sz w:val="32"/>
          <w:szCs w:val="32"/>
        </w:rPr>
        <w:t>148.53</w:t>
      </w:r>
      <w:r w:rsidRPr="005E4744">
        <w:rPr>
          <w:rFonts w:ascii="仿宋" w:eastAsia="仿宋" w:hAnsi="仿宋"/>
          <w:color w:val="000000"/>
          <w:sz w:val="32"/>
          <w:szCs w:val="32"/>
        </w:rPr>
        <w:t>]平方米。房屋所有权证号（或房屋所有权凭证）[</w:t>
      </w:r>
      <w:proofErr w:type="gramStart"/>
      <w:r w:rsidRPr="005E4744">
        <w:rPr>
          <w:rFonts w:ascii="仿宋" w:eastAsia="仿宋" w:hAnsi="仿宋"/>
          <w:color w:val="000000"/>
          <w:sz w:val="32"/>
          <w:szCs w:val="32"/>
        </w:rPr>
        <w:t>青房地权</w:t>
      </w:r>
      <w:proofErr w:type="gramEnd"/>
      <w:r w:rsidRPr="005E4744">
        <w:rPr>
          <w:rFonts w:ascii="仿宋" w:eastAsia="仿宋" w:hAnsi="仿宋"/>
          <w:color w:val="000000"/>
          <w:sz w:val="32"/>
          <w:szCs w:val="32"/>
        </w:rPr>
        <w:t>字第339901号]。</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装修状况：[ 中等装修 ]。</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甲方承诺出租该房屋的行为已经有权机构批准，且该房屋产权清晰，未设定抵押、担保，未涉及法律诉讼。</w:t>
      </w:r>
    </w:p>
    <w:p w:rsidR="008E1606" w:rsidRPr="00DE4F4B" w:rsidRDefault="008E1606" w:rsidP="0042467D">
      <w:pPr>
        <w:pStyle w:val="a6"/>
        <w:spacing w:before="0" w:beforeAutospacing="0" w:after="0" w:afterAutospacing="0" w:line="520" w:lineRule="exact"/>
        <w:ind w:firstLineChars="200" w:firstLine="643"/>
        <w:jc w:val="both"/>
        <w:rPr>
          <w:rFonts w:ascii="仿宋" w:eastAsia="仿宋" w:hAnsi="仿宋"/>
          <w:b/>
          <w:color w:val="000000"/>
          <w:sz w:val="32"/>
          <w:szCs w:val="32"/>
        </w:rPr>
      </w:pPr>
      <w:r w:rsidRPr="00DE4F4B">
        <w:rPr>
          <w:rFonts w:ascii="仿宋" w:eastAsia="仿宋" w:hAnsi="仿宋"/>
          <w:b/>
          <w:color w:val="000000"/>
          <w:sz w:val="32"/>
          <w:szCs w:val="32"/>
        </w:rPr>
        <w:t>第二条 租赁期限</w:t>
      </w:r>
    </w:p>
    <w:p w:rsidR="008E1606" w:rsidRPr="005E4744" w:rsidRDefault="008E1606" w:rsidP="00B3665F">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房屋租赁期限自[</w:t>
      </w:r>
      <w:r w:rsidR="00DE4F4B">
        <w:rPr>
          <w:rFonts w:ascii="仿宋" w:eastAsia="仿宋" w:hAnsi="仿宋"/>
          <w:color w:val="000000"/>
          <w:sz w:val="32"/>
          <w:szCs w:val="32"/>
        </w:rPr>
        <w:t>201</w:t>
      </w:r>
      <w:r w:rsidR="003D681F">
        <w:rPr>
          <w:rFonts w:ascii="仿宋" w:eastAsia="仿宋" w:hAnsi="仿宋"/>
          <w:color w:val="000000"/>
          <w:sz w:val="32"/>
          <w:szCs w:val="32"/>
        </w:rPr>
        <w:t>8</w:t>
      </w:r>
      <w:r w:rsidRPr="005E4744">
        <w:rPr>
          <w:rFonts w:ascii="仿宋" w:eastAsia="仿宋" w:hAnsi="仿宋"/>
          <w:color w:val="000000"/>
          <w:sz w:val="32"/>
          <w:szCs w:val="32"/>
        </w:rPr>
        <w:t>]年[</w:t>
      </w:r>
      <w:r w:rsidR="003D681F">
        <w:rPr>
          <w:rFonts w:ascii="仿宋" w:eastAsia="仿宋" w:hAnsi="仿宋"/>
          <w:color w:val="000000"/>
          <w:sz w:val="32"/>
          <w:szCs w:val="32"/>
        </w:rPr>
        <w:t xml:space="preserve"> </w:t>
      </w:r>
      <w:r w:rsidRPr="005E4744">
        <w:rPr>
          <w:rFonts w:ascii="仿宋" w:eastAsia="仿宋" w:hAnsi="仿宋"/>
          <w:color w:val="000000"/>
          <w:sz w:val="32"/>
          <w:szCs w:val="32"/>
        </w:rPr>
        <w:t>]月[</w:t>
      </w:r>
      <w:r w:rsidR="00DE4F4B">
        <w:rPr>
          <w:rFonts w:ascii="仿宋" w:eastAsia="仿宋" w:hAnsi="仿宋"/>
          <w:color w:val="000000"/>
          <w:sz w:val="32"/>
          <w:szCs w:val="32"/>
        </w:rPr>
        <w:t>1</w:t>
      </w:r>
      <w:r w:rsidRPr="005E4744">
        <w:rPr>
          <w:rFonts w:ascii="仿宋" w:eastAsia="仿宋" w:hAnsi="仿宋"/>
          <w:color w:val="000000"/>
          <w:sz w:val="32"/>
          <w:szCs w:val="32"/>
        </w:rPr>
        <w:t>]日至[</w:t>
      </w:r>
      <w:r w:rsidR="00DE4F4B">
        <w:rPr>
          <w:rFonts w:ascii="仿宋" w:eastAsia="仿宋" w:hAnsi="仿宋"/>
          <w:color w:val="000000"/>
          <w:sz w:val="32"/>
          <w:szCs w:val="32"/>
        </w:rPr>
        <w:t>20</w:t>
      </w:r>
      <w:r w:rsidR="003D681F">
        <w:rPr>
          <w:rFonts w:ascii="仿宋" w:eastAsia="仿宋" w:hAnsi="仿宋"/>
          <w:color w:val="000000"/>
          <w:sz w:val="32"/>
          <w:szCs w:val="32"/>
        </w:rPr>
        <w:t>20</w:t>
      </w:r>
      <w:r w:rsidRPr="005E4744">
        <w:rPr>
          <w:rFonts w:ascii="仿宋" w:eastAsia="仿宋" w:hAnsi="仿宋"/>
          <w:color w:val="000000"/>
          <w:sz w:val="32"/>
          <w:szCs w:val="32"/>
        </w:rPr>
        <w:t>]年[</w:t>
      </w:r>
      <w:r w:rsidR="003D681F">
        <w:rPr>
          <w:rFonts w:ascii="仿宋" w:eastAsia="仿宋" w:hAnsi="仿宋"/>
          <w:color w:val="000000"/>
          <w:sz w:val="32"/>
          <w:szCs w:val="32"/>
        </w:rPr>
        <w:t xml:space="preserve"> </w:t>
      </w:r>
      <w:bookmarkStart w:id="0" w:name="_GoBack"/>
      <w:bookmarkEnd w:id="0"/>
      <w:r w:rsidRPr="005E4744">
        <w:rPr>
          <w:rFonts w:ascii="仿宋" w:eastAsia="仿宋" w:hAnsi="仿宋"/>
          <w:color w:val="000000"/>
          <w:sz w:val="32"/>
          <w:szCs w:val="32"/>
        </w:rPr>
        <w:t>]月[</w:t>
      </w:r>
      <w:r w:rsidR="00DE4F4B">
        <w:rPr>
          <w:rFonts w:ascii="仿宋" w:eastAsia="仿宋" w:hAnsi="仿宋"/>
          <w:color w:val="000000"/>
          <w:sz w:val="32"/>
          <w:szCs w:val="32"/>
        </w:rPr>
        <w:t>30</w:t>
      </w:r>
      <w:r w:rsidRPr="005E4744">
        <w:rPr>
          <w:rFonts w:ascii="仿宋" w:eastAsia="仿宋" w:hAnsi="仿宋"/>
          <w:color w:val="000000"/>
          <w:sz w:val="32"/>
          <w:szCs w:val="32"/>
        </w:rPr>
        <w:t>]日。</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租赁合同期满，房屋需按《青岛市市级行政事业单位房屋统一公开招租管理办法》要求重新挂牌租赁，乙方应如期交还所租赁房屋；乙方逾期不交还的，甲方有权收回所租赁房屋。甲方如需继续出租，同等条件下，乙方享有优先承租权。</w:t>
      </w:r>
    </w:p>
    <w:p w:rsidR="008E1606" w:rsidRPr="00DE4F4B" w:rsidRDefault="008E1606" w:rsidP="0042467D">
      <w:pPr>
        <w:pStyle w:val="a6"/>
        <w:spacing w:before="0" w:beforeAutospacing="0" w:after="0" w:afterAutospacing="0" w:line="520" w:lineRule="exact"/>
        <w:ind w:firstLineChars="200" w:firstLine="643"/>
        <w:jc w:val="both"/>
        <w:rPr>
          <w:rFonts w:ascii="仿宋" w:eastAsia="仿宋" w:hAnsi="仿宋"/>
          <w:b/>
          <w:color w:val="000000"/>
          <w:sz w:val="32"/>
          <w:szCs w:val="32"/>
        </w:rPr>
      </w:pPr>
      <w:r w:rsidRPr="00DE4F4B">
        <w:rPr>
          <w:rFonts w:ascii="仿宋" w:eastAsia="仿宋" w:hAnsi="仿宋"/>
          <w:b/>
          <w:color w:val="000000"/>
          <w:sz w:val="32"/>
          <w:szCs w:val="32"/>
        </w:rPr>
        <w:lastRenderedPageBreak/>
        <w:t>第三条 租金、租金支付期限及方式</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（一）租金：年租金总额为：￥[</w:t>
      </w:r>
      <w:r w:rsidR="00AD0AB3">
        <w:rPr>
          <w:rFonts w:ascii="仿宋" w:eastAsia="仿宋" w:hAnsi="仿宋"/>
          <w:color w:val="000000"/>
          <w:sz w:val="32"/>
          <w:szCs w:val="32"/>
        </w:rPr>
        <w:t>100</w:t>
      </w:r>
      <w:r w:rsidR="00443F11">
        <w:rPr>
          <w:rFonts w:ascii="仿宋" w:eastAsia="仿宋" w:hAnsi="仿宋"/>
          <w:color w:val="000000"/>
          <w:sz w:val="32"/>
          <w:szCs w:val="32"/>
        </w:rPr>
        <w:t>000元人民币</w:t>
      </w:r>
      <w:r w:rsidRPr="005E4744">
        <w:rPr>
          <w:rFonts w:ascii="仿宋" w:eastAsia="仿宋" w:hAnsi="仿宋"/>
          <w:color w:val="000000"/>
          <w:sz w:val="32"/>
          <w:szCs w:val="32"/>
        </w:rPr>
        <w:t>]（ 人民币（大写）[</w:t>
      </w:r>
      <w:r w:rsidR="00AD0AB3">
        <w:rPr>
          <w:rFonts w:ascii="仿宋" w:eastAsia="仿宋" w:hAnsi="仿宋"/>
          <w:color w:val="000000"/>
          <w:sz w:val="32"/>
          <w:szCs w:val="32"/>
        </w:rPr>
        <w:t>壹拾万</w:t>
      </w:r>
      <w:r w:rsidRPr="005E4744">
        <w:rPr>
          <w:rFonts w:ascii="仿宋" w:eastAsia="仿宋" w:hAnsi="仿宋"/>
          <w:color w:val="000000"/>
          <w:sz w:val="32"/>
          <w:szCs w:val="32"/>
        </w:rPr>
        <w:t>]元整）。</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（二）支付期限：以合同签订日为准按年度支付。</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（三）支付方式：首期租金须经青岛产权交易所结算，以合同签订日之后5日内支付，后续租金乙方须于每个支付期限前15日内将下一期租金以[汇款 ]方式（支票、汇票等）汇入甲方指定</w:t>
      </w:r>
      <w:proofErr w:type="gramStart"/>
      <w:r w:rsidRPr="005E4744">
        <w:rPr>
          <w:rFonts w:ascii="仿宋" w:eastAsia="仿宋" w:hAnsi="仿宋"/>
          <w:color w:val="000000"/>
          <w:sz w:val="32"/>
          <w:szCs w:val="32"/>
        </w:rPr>
        <w:t>账</w:t>
      </w:r>
      <w:proofErr w:type="gramEnd"/>
      <w:r w:rsidR="00443F11">
        <w:rPr>
          <w:rFonts w:ascii="仿宋" w:eastAsia="仿宋" w:hAnsi="仿宋" w:hint="eastAsia"/>
          <w:color w:val="000000"/>
          <w:sz w:val="32"/>
          <w:szCs w:val="32"/>
        </w:rPr>
        <w:t xml:space="preserve">               </w:t>
      </w:r>
      <w:r w:rsidRPr="005E4744">
        <w:rPr>
          <w:rFonts w:ascii="仿宋" w:eastAsia="仿宋" w:hAnsi="仿宋"/>
          <w:color w:val="000000"/>
          <w:sz w:val="32"/>
          <w:szCs w:val="32"/>
        </w:rPr>
        <w:t>户:[</w:t>
      </w:r>
      <w:r w:rsidR="0042467D">
        <w:rPr>
          <w:rFonts w:ascii="仿宋" w:eastAsia="仿宋" w:hAnsi="仿宋"/>
          <w:color w:val="000000"/>
          <w:sz w:val="32"/>
          <w:szCs w:val="32"/>
        </w:rPr>
        <w:t>青岛市企业调整服务中心</w:t>
      </w:r>
      <w:r w:rsidR="0042467D">
        <w:rPr>
          <w:rFonts w:ascii="仿宋" w:eastAsia="仿宋" w:hAnsi="仿宋" w:hint="eastAsia"/>
          <w:color w:val="000000"/>
          <w:sz w:val="32"/>
          <w:szCs w:val="32"/>
        </w:rPr>
        <w:t>，</w:t>
      </w:r>
      <w:r w:rsidR="0042467D">
        <w:rPr>
          <w:rFonts w:ascii="仿宋" w:eastAsia="仿宋" w:hAnsi="仿宋"/>
          <w:color w:val="000000"/>
          <w:sz w:val="32"/>
          <w:szCs w:val="32"/>
        </w:rPr>
        <w:t>单位地址</w:t>
      </w:r>
      <w:r w:rsidR="0042467D">
        <w:rPr>
          <w:rFonts w:ascii="仿宋" w:eastAsia="仿宋" w:hAnsi="仿宋" w:hint="eastAsia"/>
          <w:color w:val="000000"/>
          <w:sz w:val="32"/>
          <w:szCs w:val="32"/>
        </w:rPr>
        <w:t>：</w:t>
      </w:r>
      <w:r w:rsidR="0042467D">
        <w:rPr>
          <w:rFonts w:ascii="仿宋" w:eastAsia="仿宋" w:hAnsi="仿宋"/>
          <w:color w:val="000000"/>
          <w:sz w:val="32"/>
          <w:szCs w:val="32"/>
        </w:rPr>
        <w:t>延安三路</w:t>
      </w:r>
      <w:r w:rsidR="0042467D">
        <w:rPr>
          <w:rFonts w:ascii="仿宋" w:eastAsia="仿宋" w:hAnsi="仿宋" w:hint="eastAsia"/>
          <w:color w:val="000000"/>
          <w:sz w:val="32"/>
          <w:szCs w:val="32"/>
        </w:rPr>
        <w:t>129号；</w:t>
      </w:r>
      <w:r w:rsidR="0042467D">
        <w:rPr>
          <w:rFonts w:ascii="仿宋" w:eastAsia="仿宋" w:hAnsi="仿宋"/>
          <w:color w:val="000000"/>
          <w:sz w:val="32"/>
          <w:szCs w:val="32"/>
        </w:rPr>
        <w:t>电话</w:t>
      </w:r>
      <w:r w:rsidR="0042467D">
        <w:rPr>
          <w:rFonts w:ascii="仿宋" w:eastAsia="仿宋" w:hAnsi="仿宋" w:hint="eastAsia"/>
          <w:color w:val="000000"/>
          <w:sz w:val="32"/>
          <w:szCs w:val="32"/>
        </w:rPr>
        <w:t>：83786806；开户行</w:t>
      </w:r>
      <w:r w:rsidR="003156DE">
        <w:rPr>
          <w:rFonts w:ascii="仿宋" w:eastAsia="仿宋" w:hAnsi="仿宋" w:hint="eastAsia"/>
          <w:color w:val="000000"/>
          <w:sz w:val="32"/>
          <w:szCs w:val="32"/>
        </w:rPr>
        <w:t>：交通银行东海一路支行；账号：372005511018010003649</w:t>
      </w:r>
      <w:r w:rsidRPr="005E4744">
        <w:rPr>
          <w:rFonts w:ascii="仿宋" w:eastAsia="仿宋" w:hAnsi="仿宋"/>
          <w:color w:val="000000"/>
          <w:sz w:val="32"/>
          <w:szCs w:val="32"/>
        </w:rPr>
        <w:t>]，甲方向乙方开据合法票据。</w:t>
      </w:r>
    </w:p>
    <w:p w:rsidR="008E1606" w:rsidRPr="00443F11" w:rsidRDefault="008E1606" w:rsidP="0042467D">
      <w:pPr>
        <w:pStyle w:val="a6"/>
        <w:spacing w:before="0" w:beforeAutospacing="0" w:after="0" w:afterAutospacing="0" w:line="520" w:lineRule="exact"/>
        <w:ind w:firstLineChars="200" w:firstLine="643"/>
        <w:jc w:val="both"/>
        <w:rPr>
          <w:rFonts w:ascii="仿宋" w:eastAsia="仿宋" w:hAnsi="仿宋"/>
          <w:b/>
          <w:color w:val="000000"/>
          <w:sz w:val="32"/>
          <w:szCs w:val="32"/>
        </w:rPr>
      </w:pPr>
      <w:r w:rsidRPr="00443F11">
        <w:rPr>
          <w:rFonts w:ascii="仿宋" w:eastAsia="仿宋" w:hAnsi="仿宋"/>
          <w:b/>
          <w:color w:val="000000"/>
          <w:sz w:val="32"/>
          <w:szCs w:val="32"/>
        </w:rPr>
        <w:t>第四条 房屋租赁用途</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乙方承租该房屋的用途应与甲方房屋租赁信息公告中所列明房屋用途要求一致， 在租赁期内未征得甲方书面同意，乙方不得擅自改变该房屋的用途，不得转租或分租给第三方。</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乙方承诺使用承租房屋从事的各项活动均符合国家法律、法规和有关规定，并独立承担完全责任。</w:t>
      </w:r>
    </w:p>
    <w:p w:rsidR="008E1606" w:rsidRPr="00443F11" w:rsidRDefault="008E1606" w:rsidP="0042467D">
      <w:pPr>
        <w:pStyle w:val="a6"/>
        <w:spacing w:before="0" w:beforeAutospacing="0" w:after="0" w:afterAutospacing="0" w:line="520" w:lineRule="exact"/>
        <w:ind w:firstLineChars="200" w:firstLine="643"/>
        <w:jc w:val="both"/>
        <w:rPr>
          <w:rFonts w:ascii="仿宋" w:eastAsia="仿宋" w:hAnsi="仿宋"/>
          <w:b/>
          <w:color w:val="000000"/>
          <w:sz w:val="32"/>
          <w:szCs w:val="32"/>
        </w:rPr>
      </w:pPr>
      <w:r w:rsidRPr="00443F11">
        <w:rPr>
          <w:rFonts w:ascii="仿宋" w:eastAsia="仿宋" w:hAnsi="仿宋"/>
          <w:b/>
          <w:color w:val="000000"/>
          <w:sz w:val="32"/>
          <w:szCs w:val="32"/>
        </w:rPr>
        <w:t>第五条 房屋维护及修缮</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（一）乙方负责房屋的日常维护，保护各项设施、设备免遭损坏。甲方允许乙方对该房屋进行装修或增设他物。装修、增设他物的范围是：[隔断类装修] ，费用由乙方负担。乙方装修房屋或者增设他物，不得改变房屋结构，不得影响房屋安全。</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w:t>
      </w:r>
      <w:r w:rsidR="00B3665F">
        <w:rPr>
          <w:rFonts w:ascii="仿宋" w:eastAsia="仿宋" w:hAnsi="仿宋"/>
          <w:color w:val="000000"/>
          <w:sz w:val="32"/>
          <w:szCs w:val="32"/>
        </w:rPr>
        <w:t>二</w:t>
      </w:r>
      <w:r w:rsidRPr="005E4744">
        <w:rPr>
          <w:rFonts w:ascii="仿宋" w:eastAsia="仿宋" w:hAnsi="仿宋"/>
          <w:color w:val="000000"/>
          <w:sz w:val="32"/>
          <w:szCs w:val="32"/>
        </w:rPr>
        <w:t>）租赁合同期满或解除后，乙方房屋装修、改善增设他物的处理</w:t>
      </w:r>
      <w:r w:rsidR="00B3665F">
        <w:rPr>
          <w:rFonts w:ascii="仿宋" w:eastAsia="仿宋" w:hAnsi="仿宋" w:hint="eastAsia"/>
          <w:color w:val="000000"/>
          <w:sz w:val="32"/>
          <w:szCs w:val="32"/>
        </w:rPr>
        <w:t>，</w:t>
      </w:r>
      <w:r w:rsidR="007B015B">
        <w:rPr>
          <w:rFonts w:ascii="仿宋" w:eastAsia="仿宋" w:hAnsi="仿宋" w:hint="eastAsia"/>
          <w:color w:val="000000"/>
          <w:sz w:val="32"/>
          <w:szCs w:val="32"/>
        </w:rPr>
        <w:t>现状交付</w:t>
      </w:r>
      <w:r w:rsidR="00B3665F">
        <w:rPr>
          <w:rFonts w:ascii="仿宋" w:eastAsia="仿宋" w:hAnsi="仿宋"/>
          <w:color w:val="000000"/>
          <w:sz w:val="32"/>
          <w:szCs w:val="32"/>
        </w:rPr>
        <w:t>甲方</w:t>
      </w:r>
      <w:r w:rsidR="00B3665F">
        <w:rPr>
          <w:rFonts w:ascii="仿宋" w:eastAsia="仿宋" w:hAnsi="仿宋" w:hint="eastAsia"/>
          <w:color w:val="000000"/>
          <w:sz w:val="32"/>
          <w:szCs w:val="32"/>
        </w:rPr>
        <w:t>。</w:t>
      </w:r>
    </w:p>
    <w:p w:rsidR="008E1606" w:rsidRPr="00443F11" w:rsidRDefault="008E1606" w:rsidP="0042467D">
      <w:pPr>
        <w:pStyle w:val="a6"/>
        <w:spacing w:before="0" w:beforeAutospacing="0" w:after="0" w:afterAutospacing="0" w:line="520" w:lineRule="exact"/>
        <w:ind w:firstLineChars="200" w:firstLine="643"/>
        <w:jc w:val="both"/>
        <w:rPr>
          <w:rFonts w:ascii="仿宋" w:eastAsia="仿宋" w:hAnsi="仿宋"/>
          <w:b/>
          <w:color w:val="000000"/>
          <w:sz w:val="32"/>
          <w:szCs w:val="32"/>
        </w:rPr>
      </w:pPr>
      <w:r w:rsidRPr="00443F11">
        <w:rPr>
          <w:rFonts w:ascii="仿宋" w:eastAsia="仿宋" w:hAnsi="仿宋"/>
          <w:b/>
          <w:color w:val="000000"/>
          <w:sz w:val="32"/>
          <w:szCs w:val="32"/>
        </w:rPr>
        <w:t>第六条 房屋租赁保证金</w:t>
      </w:r>
    </w:p>
    <w:p w:rsidR="0093075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（一）本合同生效后5日内，除租金外，乙方另须向甲方支付房屋年租金的10%</w:t>
      </w:r>
      <w:proofErr w:type="gramStart"/>
      <w:r w:rsidRPr="005E4744">
        <w:rPr>
          <w:rFonts w:ascii="仿宋" w:eastAsia="仿宋" w:hAnsi="仿宋"/>
          <w:color w:val="000000"/>
          <w:sz w:val="32"/>
          <w:szCs w:val="32"/>
        </w:rPr>
        <w:t>做为</w:t>
      </w:r>
      <w:proofErr w:type="gramEnd"/>
      <w:r w:rsidRPr="005E4744">
        <w:rPr>
          <w:rFonts w:ascii="仿宋" w:eastAsia="仿宋" w:hAnsi="仿宋"/>
          <w:color w:val="000000"/>
          <w:sz w:val="32"/>
          <w:szCs w:val="32"/>
        </w:rPr>
        <w:t>房屋租赁押金。</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lastRenderedPageBreak/>
        <w:t>（二）租赁期满或合同解除后，房屋租赁押金由甲方抵扣应由乙方承担的费用、租金、滞纳金及赔偿等，剩余部分如数返还乙方。房屋租赁押金不计付利息。</w:t>
      </w:r>
    </w:p>
    <w:p w:rsidR="008E1606" w:rsidRPr="00443F11" w:rsidRDefault="008E1606" w:rsidP="0042467D">
      <w:pPr>
        <w:pStyle w:val="a6"/>
        <w:spacing w:before="0" w:beforeAutospacing="0" w:after="0" w:afterAutospacing="0" w:line="520" w:lineRule="exact"/>
        <w:ind w:firstLineChars="200" w:firstLine="643"/>
        <w:jc w:val="both"/>
        <w:rPr>
          <w:rFonts w:ascii="仿宋" w:eastAsia="仿宋" w:hAnsi="仿宋"/>
          <w:b/>
          <w:color w:val="000000"/>
          <w:sz w:val="32"/>
          <w:szCs w:val="32"/>
        </w:rPr>
      </w:pPr>
      <w:r w:rsidRPr="00443F11">
        <w:rPr>
          <w:rFonts w:ascii="仿宋" w:eastAsia="仿宋" w:hAnsi="仿宋"/>
          <w:b/>
          <w:color w:val="000000"/>
          <w:sz w:val="32"/>
          <w:szCs w:val="32"/>
        </w:rPr>
        <w:t>第七条 房屋使用的有关费用</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租赁期内，与该房屋有关的各项费用承担方式为：</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（一）乙方承担的费用：水费、电费、电话费、电视收视费、互联网费、供暖费、 燃气费、物业管理费及除甲方承担的相关税款外的其它费用</w:t>
      </w:r>
      <w:r w:rsidR="007B015B">
        <w:rPr>
          <w:rFonts w:ascii="仿宋" w:eastAsia="仿宋" w:hAnsi="仿宋" w:hint="eastAsia"/>
          <w:color w:val="000000"/>
          <w:sz w:val="32"/>
          <w:szCs w:val="32"/>
        </w:rPr>
        <w:t>，</w:t>
      </w:r>
      <w:r w:rsidRPr="005E4744">
        <w:rPr>
          <w:rFonts w:ascii="仿宋" w:eastAsia="仿宋" w:hAnsi="仿宋"/>
          <w:color w:val="000000"/>
          <w:sz w:val="32"/>
          <w:szCs w:val="32"/>
        </w:rPr>
        <w:t>上述费用由乙方直接支付。</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（二）甲方承担的费用：甲方应承担的相关税款。</w:t>
      </w:r>
    </w:p>
    <w:p w:rsidR="008E1606" w:rsidRPr="00443F11" w:rsidRDefault="008E1606" w:rsidP="0042467D">
      <w:pPr>
        <w:pStyle w:val="a6"/>
        <w:spacing w:before="0" w:beforeAutospacing="0" w:after="0" w:afterAutospacing="0" w:line="520" w:lineRule="exact"/>
        <w:ind w:firstLineChars="200" w:firstLine="643"/>
        <w:jc w:val="both"/>
        <w:rPr>
          <w:rFonts w:ascii="仿宋" w:eastAsia="仿宋" w:hAnsi="仿宋"/>
          <w:b/>
          <w:color w:val="000000"/>
          <w:sz w:val="32"/>
          <w:szCs w:val="32"/>
        </w:rPr>
      </w:pPr>
      <w:r w:rsidRPr="00443F11">
        <w:rPr>
          <w:rFonts w:ascii="仿宋" w:eastAsia="仿宋" w:hAnsi="仿宋"/>
          <w:b/>
          <w:color w:val="000000"/>
          <w:sz w:val="32"/>
          <w:szCs w:val="32"/>
        </w:rPr>
        <w:t>第八条 房屋交付及交还的期限、方式及验收</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（一）交付：甲方应在合同签订后10日内将房屋交付乙方，乙方予以验收，并于交接时由双方在《房屋附属设施、设备清单》（见附件）上签字盖章。</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二）交还：乙方应于租赁期满或合同解除后10日内，将房屋全部交还甲方，甲方予以验收。按合同约定乙方可移走的所有物品同时移走，逾期未移走的，甲方有权处置。双方于房屋交接时在《房屋附属设施、设备清单》上签字盖章。</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乙方迟延交还房屋的，须按照租金标准上浮100%按日向甲方支付费用。</w:t>
      </w:r>
    </w:p>
    <w:p w:rsidR="008E1606" w:rsidRPr="00443F11" w:rsidRDefault="008E1606" w:rsidP="0042467D">
      <w:pPr>
        <w:pStyle w:val="a6"/>
        <w:spacing w:before="0" w:beforeAutospacing="0" w:after="0" w:afterAutospacing="0" w:line="520" w:lineRule="exact"/>
        <w:ind w:firstLineChars="200" w:firstLine="643"/>
        <w:jc w:val="both"/>
        <w:rPr>
          <w:rFonts w:ascii="仿宋" w:eastAsia="仿宋" w:hAnsi="仿宋"/>
          <w:b/>
          <w:color w:val="000000"/>
          <w:sz w:val="32"/>
          <w:szCs w:val="32"/>
        </w:rPr>
      </w:pPr>
      <w:r w:rsidRPr="00443F11">
        <w:rPr>
          <w:rFonts w:ascii="仿宋" w:eastAsia="仿宋" w:hAnsi="仿宋"/>
          <w:b/>
          <w:color w:val="000000"/>
          <w:sz w:val="32"/>
          <w:szCs w:val="32"/>
        </w:rPr>
        <w:t>第九条 合同解除的条件</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（一）有下列情形之一的，本合同终止，甲乙双方互不承担违约责任：</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1、该房屋因城市建设需要被依法列入房屋拆迁范围的；</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2、因法定不可抗力致使房屋毁损、灭失或造成其他损失而无法继续使用的；</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3、非甲乙双方因素致使合同终止的其他情形。</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lastRenderedPageBreak/>
        <w:t>（二）甲方有下列情形之一的，乙方有权解除本合同：</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1、迟延交付房屋10日以上；</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2、交付的房屋不符合合同约定影响乙方正常使用</w:t>
      </w:r>
      <w:r w:rsidR="007B015B">
        <w:rPr>
          <w:rFonts w:ascii="仿宋" w:eastAsia="仿宋" w:hAnsi="仿宋" w:hint="eastAsia"/>
          <w:color w:val="000000"/>
          <w:sz w:val="32"/>
          <w:szCs w:val="32"/>
        </w:rPr>
        <w:t>。</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（三）乙方有下列情形之一的，甲方有权解除本合同：</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1、不支付或者不按照约定支付租金；</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2、不支付或者不按约定支付应由乙方负担的各项费用；</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3、未经甲方书面同意，乙方擅自改变该房屋用途或转租、分租给第三方；</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4、违反合同约定对房屋进行维修、增设他物或不承担维护责任致使房屋或设备设施损坏；</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5、利用该房屋从事违法活动</w:t>
      </w:r>
      <w:r w:rsidR="007B015B">
        <w:rPr>
          <w:rFonts w:ascii="仿宋" w:eastAsia="仿宋" w:hAnsi="仿宋" w:hint="eastAsia"/>
          <w:color w:val="000000"/>
          <w:sz w:val="32"/>
          <w:szCs w:val="32"/>
        </w:rPr>
        <w:t>。</w:t>
      </w:r>
    </w:p>
    <w:p w:rsidR="008E1606" w:rsidRPr="00443F11" w:rsidRDefault="008E1606" w:rsidP="0042467D">
      <w:pPr>
        <w:pStyle w:val="a6"/>
        <w:spacing w:before="0" w:beforeAutospacing="0" w:after="0" w:afterAutospacing="0" w:line="520" w:lineRule="exact"/>
        <w:ind w:firstLineChars="200" w:firstLine="643"/>
        <w:jc w:val="both"/>
        <w:rPr>
          <w:rFonts w:ascii="仿宋" w:eastAsia="仿宋" w:hAnsi="仿宋"/>
          <w:b/>
          <w:color w:val="000000"/>
          <w:sz w:val="32"/>
          <w:szCs w:val="32"/>
        </w:rPr>
      </w:pPr>
      <w:r w:rsidRPr="00443F11">
        <w:rPr>
          <w:rFonts w:ascii="仿宋" w:eastAsia="仿宋" w:hAnsi="仿宋"/>
          <w:b/>
          <w:color w:val="000000"/>
          <w:sz w:val="32"/>
          <w:szCs w:val="32"/>
        </w:rPr>
        <w:t>第十条 违约责任</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（一）甲方未按约定履行维修义务造成乙方人身受到伤害或财物毁损的，应承担赔偿责任，赔偿金额</w:t>
      </w:r>
      <w:proofErr w:type="gramStart"/>
      <w:r w:rsidRPr="005E4744">
        <w:rPr>
          <w:rFonts w:ascii="仿宋" w:eastAsia="仿宋" w:hAnsi="仿宋"/>
          <w:color w:val="000000"/>
          <w:sz w:val="32"/>
          <w:szCs w:val="32"/>
        </w:rPr>
        <w:t>按造成</w:t>
      </w:r>
      <w:proofErr w:type="gramEnd"/>
      <w:r w:rsidRPr="005E4744">
        <w:rPr>
          <w:rFonts w:ascii="仿宋" w:eastAsia="仿宋" w:hAnsi="仿宋"/>
          <w:color w:val="000000"/>
          <w:sz w:val="32"/>
          <w:szCs w:val="32"/>
        </w:rPr>
        <w:t>的实际损失计算；</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（二）乙方违反合同约定使用或维修房屋给甲方造成损失的，应承担赔偿责任，赔偿金额</w:t>
      </w:r>
      <w:proofErr w:type="gramStart"/>
      <w:r w:rsidRPr="005E4744">
        <w:rPr>
          <w:rFonts w:ascii="仿宋" w:eastAsia="仿宋" w:hAnsi="仿宋"/>
          <w:color w:val="000000"/>
          <w:sz w:val="32"/>
          <w:szCs w:val="32"/>
        </w:rPr>
        <w:t>按造成</w:t>
      </w:r>
      <w:proofErr w:type="gramEnd"/>
      <w:r w:rsidRPr="005E4744">
        <w:rPr>
          <w:rFonts w:ascii="仿宋" w:eastAsia="仿宋" w:hAnsi="仿宋"/>
          <w:color w:val="000000"/>
          <w:sz w:val="32"/>
          <w:szCs w:val="32"/>
        </w:rPr>
        <w:t>的实际损失计算；</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（三）乙方逾期不向甲方支付保证金或租金，除应如数补交外，还应支付应付金额20%的滞纳金；</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（四）乙方在租赁期限内，未经甲方书面同意，擅自改变房屋用途或转租、分租给第三方的，除租金外，应按照租金总额的100%另外支付违约金。</w:t>
      </w:r>
    </w:p>
    <w:p w:rsidR="008E1606" w:rsidRPr="00443F11" w:rsidRDefault="008E1606" w:rsidP="0042467D">
      <w:pPr>
        <w:pStyle w:val="a6"/>
        <w:spacing w:before="0" w:beforeAutospacing="0" w:after="0" w:afterAutospacing="0" w:line="520" w:lineRule="exact"/>
        <w:ind w:firstLineChars="200" w:firstLine="643"/>
        <w:jc w:val="both"/>
        <w:rPr>
          <w:rFonts w:ascii="仿宋" w:eastAsia="仿宋" w:hAnsi="仿宋"/>
          <w:b/>
          <w:color w:val="000000"/>
          <w:sz w:val="32"/>
          <w:szCs w:val="32"/>
        </w:rPr>
      </w:pPr>
      <w:r w:rsidRPr="00443F11">
        <w:rPr>
          <w:rFonts w:ascii="仿宋" w:eastAsia="仿宋" w:hAnsi="仿宋"/>
          <w:b/>
          <w:color w:val="000000"/>
          <w:sz w:val="32"/>
          <w:szCs w:val="32"/>
        </w:rPr>
        <w:t>第十一条 合同争议的解决</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本合同在履行过程中发生争议，由双方当事人协商解决；也可由当地工商行政管理部门调解；协商或调解不能解决的，依法向有管辖权的人民法院起诉。</w:t>
      </w:r>
    </w:p>
    <w:p w:rsidR="008E1606" w:rsidRPr="00443F11" w:rsidRDefault="008E1606" w:rsidP="0042467D">
      <w:pPr>
        <w:pStyle w:val="a6"/>
        <w:spacing w:before="0" w:beforeAutospacing="0" w:after="0" w:afterAutospacing="0" w:line="520" w:lineRule="exact"/>
        <w:ind w:firstLineChars="200" w:firstLine="643"/>
        <w:jc w:val="both"/>
        <w:rPr>
          <w:rFonts w:ascii="仿宋" w:eastAsia="仿宋" w:hAnsi="仿宋"/>
          <w:b/>
          <w:color w:val="000000"/>
          <w:sz w:val="32"/>
          <w:szCs w:val="32"/>
        </w:rPr>
      </w:pPr>
      <w:r w:rsidRPr="00443F11">
        <w:rPr>
          <w:rFonts w:ascii="仿宋" w:eastAsia="仿宋" w:hAnsi="仿宋"/>
          <w:b/>
          <w:color w:val="000000"/>
          <w:sz w:val="32"/>
          <w:szCs w:val="32"/>
        </w:rPr>
        <w:t>第十二条 其他约定事项</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lastRenderedPageBreak/>
        <w:t>本合同经甲乙双方签字盖章后生效。</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本合同一式[</w:t>
      </w:r>
      <w:r w:rsidR="00930754">
        <w:rPr>
          <w:rFonts w:ascii="仿宋" w:eastAsia="仿宋" w:hAnsi="仿宋"/>
          <w:color w:val="000000"/>
          <w:sz w:val="32"/>
          <w:szCs w:val="32"/>
        </w:rPr>
        <w:t>叁</w:t>
      </w:r>
      <w:r w:rsidRPr="005E4744">
        <w:rPr>
          <w:rFonts w:ascii="仿宋" w:eastAsia="仿宋" w:hAnsi="仿宋"/>
          <w:color w:val="000000"/>
          <w:sz w:val="32"/>
          <w:szCs w:val="32"/>
        </w:rPr>
        <w:t>]份，双方各执一份，同时按规定送同级财政部门及其他有关部门备案。</w:t>
      </w:r>
    </w:p>
    <w:p w:rsidR="008E1606" w:rsidRPr="005E4744" w:rsidRDefault="008E1606" w:rsidP="0042467D">
      <w:pPr>
        <w:pStyle w:val="a6"/>
        <w:spacing w:before="0" w:beforeAutospacing="0" w:after="0" w:afterAutospacing="0" w:line="520" w:lineRule="exact"/>
        <w:ind w:firstLineChars="200" w:firstLine="640"/>
        <w:jc w:val="both"/>
        <w:rPr>
          <w:rFonts w:ascii="仿宋" w:eastAsia="仿宋" w:hAnsi="仿宋"/>
          <w:color w:val="000000"/>
          <w:sz w:val="32"/>
          <w:szCs w:val="32"/>
        </w:rPr>
      </w:pPr>
      <w:r w:rsidRPr="005E4744">
        <w:rPr>
          <w:rFonts w:ascii="仿宋" w:eastAsia="仿宋" w:hAnsi="仿宋"/>
          <w:color w:val="000000"/>
          <w:sz w:val="32"/>
          <w:szCs w:val="32"/>
        </w:rPr>
        <w:t>附件：房屋附属设施、设备清单</w:t>
      </w:r>
    </w:p>
    <w:p w:rsidR="00443F11" w:rsidRDefault="00443F11" w:rsidP="0042467D">
      <w:pPr>
        <w:pStyle w:val="a6"/>
        <w:spacing w:before="0" w:beforeAutospacing="0" w:after="0" w:afterAutospacing="0" w:line="520" w:lineRule="exact"/>
        <w:jc w:val="both"/>
        <w:rPr>
          <w:rFonts w:ascii="仿宋" w:eastAsia="仿宋" w:hAnsi="仿宋"/>
          <w:color w:val="000000"/>
          <w:sz w:val="32"/>
          <w:szCs w:val="32"/>
        </w:rPr>
      </w:pPr>
    </w:p>
    <w:p w:rsidR="00443F11" w:rsidRDefault="00443F11" w:rsidP="0042467D">
      <w:pPr>
        <w:pStyle w:val="a6"/>
        <w:spacing w:before="0" w:beforeAutospacing="0" w:after="0" w:afterAutospacing="0" w:line="520" w:lineRule="exact"/>
        <w:jc w:val="both"/>
        <w:rPr>
          <w:rFonts w:ascii="仿宋" w:eastAsia="仿宋" w:hAnsi="仿宋"/>
          <w:color w:val="000000"/>
          <w:sz w:val="32"/>
          <w:szCs w:val="32"/>
        </w:rPr>
      </w:pPr>
    </w:p>
    <w:p w:rsidR="008E1606" w:rsidRPr="005E4744"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 xml:space="preserve">甲方（章）： </w:t>
      </w:r>
      <w:r w:rsidR="00443F11">
        <w:rPr>
          <w:rFonts w:ascii="仿宋" w:eastAsia="仿宋" w:hAnsi="仿宋"/>
          <w:color w:val="000000"/>
          <w:sz w:val="32"/>
          <w:szCs w:val="32"/>
        </w:rPr>
        <w:t xml:space="preserve">                  </w:t>
      </w:r>
      <w:r w:rsidRPr="005E4744">
        <w:rPr>
          <w:rFonts w:ascii="仿宋" w:eastAsia="仿宋" w:hAnsi="仿宋"/>
          <w:color w:val="000000"/>
          <w:sz w:val="32"/>
          <w:szCs w:val="32"/>
        </w:rPr>
        <w:t>乙方（章）：</w:t>
      </w:r>
    </w:p>
    <w:p w:rsidR="00443F11" w:rsidRDefault="00443F11" w:rsidP="0042467D">
      <w:pPr>
        <w:pStyle w:val="a6"/>
        <w:spacing w:before="0" w:beforeAutospacing="0" w:after="0" w:afterAutospacing="0" w:line="520" w:lineRule="exact"/>
        <w:jc w:val="both"/>
        <w:rPr>
          <w:rFonts w:ascii="仿宋" w:eastAsia="仿宋" w:hAnsi="仿宋"/>
          <w:color w:val="000000"/>
          <w:sz w:val="32"/>
          <w:szCs w:val="32"/>
        </w:rPr>
      </w:pPr>
    </w:p>
    <w:p w:rsidR="008E1606" w:rsidRPr="005E4744"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 xml:space="preserve">住所： </w:t>
      </w:r>
      <w:r w:rsidR="00443F11">
        <w:rPr>
          <w:rFonts w:ascii="仿宋" w:eastAsia="仿宋" w:hAnsi="仿宋"/>
          <w:color w:val="000000"/>
          <w:sz w:val="32"/>
          <w:szCs w:val="32"/>
        </w:rPr>
        <w:t xml:space="preserve">                        </w:t>
      </w:r>
      <w:r w:rsidRPr="005E4744">
        <w:rPr>
          <w:rFonts w:ascii="仿宋" w:eastAsia="仿宋" w:hAnsi="仿宋"/>
          <w:color w:val="000000"/>
          <w:sz w:val="32"/>
          <w:szCs w:val="32"/>
        </w:rPr>
        <w:t>住所：</w:t>
      </w:r>
    </w:p>
    <w:p w:rsidR="00443F11" w:rsidRDefault="00443F11" w:rsidP="0042467D">
      <w:pPr>
        <w:pStyle w:val="a6"/>
        <w:spacing w:before="0" w:beforeAutospacing="0" w:after="0" w:afterAutospacing="0" w:line="520" w:lineRule="exact"/>
        <w:jc w:val="both"/>
        <w:rPr>
          <w:rFonts w:ascii="仿宋" w:eastAsia="仿宋" w:hAnsi="仿宋"/>
          <w:color w:val="000000"/>
          <w:sz w:val="32"/>
          <w:szCs w:val="32"/>
        </w:rPr>
      </w:pPr>
    </w:p>
    <w:p w:rsidR="008E1606" w:rsidRPr="005E4744"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 xml:space="preserve">法定代表人（签字）： </w:t>
      </w:r>
      <w:r w:rsidR="00443F11">
        <w:rPr>
          <w:rFonts w:ascii="仿宋" w:eastAsia="仿宋" w:hAnsi="仿宋"/>
          <w:color w:val="000000"/>
          <w:sz w:val="32"/>
          <w:szCs w:val="32"/>
        </w:rPr>
        <w:t xml:space="preserve">          </w:t>
      </w:r>
      <w:r w:rsidRPr="005E4744">
        <w:rPr>
          <w:rFonts w:ascii="仿宋" w:eastAsia="仿宋" w:hAnsi="仿宋"/>
          <w:color w:val="000000"/>
          <w:sz w:val="32"/>
          <w:szCs w:val="32"/>
        </w:rPr>
        <w:t>法定代表人（签字）：</w:t>
      </w:r>
    </w:p>
    <w:p w:rsidR="00443F11" w:rsidRDefault="00443F11" w:rsidP="0042467D">
      <w:pPr>
        <w:pStyle w:val="a6"/>
        <w:spacing w:before="0" w:beforeAutospacing="0" w:after="0" w:afterAutospacing="0" w:line="520" w:lineRule="exact"/>
        <w:jc w:val="both"/>
        <w:rPr>
          <w:rFonts w:ascii="仿宋" w:eastAsia="仿宋" w:hAnsi="仿宋"/>
          <w:color w:val="000000"/>
          <w:sz w:val="32"/>
          <w:szCs w:val="32"/>
        </w:rPr>
      </w:pPr>
    </w:p>
    <w:p w:rsidR="008E1606" w:rsidRPr="005E4744"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 xml:space="preserve">委托代理人： </w:t>
      </w:r>
      <w:r w:rsidR="00443F11">
        <w:rPr>
          <w:rFonts w:ascii="仿宋" w:eastAsia="仿宋" w:hAnsi="仿宋"/>
          <w:color w:val="000000"/>
          <w:sz w:val="32"/>
          <w:szCs w:val="32"/>
        </w:rPr>
        <w:t xml:space="preserve">                  </w:t>
      </w:r>
      <w:r w:rsidRPr="005E4744">
        <w:rPr>
          <w:rFonts w:ascii="仿宋" w:eastAsia="仿宋" w:hAnsi="仿宋"/>
          <w:color w:val="000000"/>
          <w:sz w:val="32"/>
          <w:szCs w:val="32"/>
        </w:rPr>
        <w:t>委托代理人：</w:t>
      </w:r>
    </w:p>
    <w:p w:rsidR="00443F11" w:rsidRDefault="00443F11" w:rsidP="0042467D">
      <w:pPr>
        <w:pStyle w:val="a6"/>
        <w:spacing w:before="0" w:beforeAutospacing="0" w:after="0" w:afterAutospacing="0" w:line="520" w:lineRule="exact"/>
        <w:jc w:val="both"/>
        <w:rPr>
          <w:rFonts w:ascii="仿宋" w:eastAsia="仿宋" w:hAnsi="仿宋"/>
          <w:color w:val="000000"/>
          <w:sz w:val="32"/>
          <w:szCs w:val="32"/>
        </w:rPr>
      </w:pPr>
    </w:p>
    <w:p w:rsidR="008E1606" w:rsidRPr="005E4744"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 xml:space="preserve">电话： </w:t>
      </w:r>
      <w:r w:rsidR="00443F11">
        <w:rPr>
          <w:rFonts w:ascii="仿宋" w:eastAsia="仿宋" w:hAnsi="仿宋"/>
          <w:color w:val="000000"/>
          <w:sz w:val="32"/>
          <w:szCs w:val="32"/>
        </w:rPr>
        <w:t xml:space="preserve">                        </w:t>
      </w:r>
      <w:r w:rsidRPr="005E4744">
        <w:rPr>
          <w:rFonts w:ascii="仿宋" w:eastAsia="仿宋" w:hAnsi="仿宋"/>
          <w:color w:val="000000"/>
          <w:sz w:val="32"/>
          <w:szCs w:val="32"/>
        </w:rPr>
        <w:t>电话：</w:t>
      </w:r>
    </w:p>
    <w:p w:rsidR="008E1606" w:rsidRPr="005E4744"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 xml:space="preserve">开户银行： </w:t>
      </w:r>
      <w:r w:rsidR="00443F11">
        <w:rPr>
          <w:rFonts w:ascii="仿宋" w:eastAsia="仿宋" w:hAnsi="仿宋"/>
          <w:color w:val="000000"/>
          <w:sz w:val="32"/>
          <w:szCs w:val="32"/>
        </w:rPr>
        <w:t xml:space="preserve">                    </w:t>
      </w:r>
      <w:r w:rsidRPr="005E4744">
        <w:rPr>
          <w:rFonts w:ascii="仿宋" w:eastAsia="仿宋" w:hAnsi="仿宋"/>
          <w:color w:val="000000"/>
          <w:sz w:val="32"/>
          <w:szCs w:val="32"/>
        </w:rPr>
        <w:t>开户银行：</w:t>
      </w:r>
    </w:p>
    <w:p w:rsidR="00B3665F" w:rsidRDefault="00B3665F" w:rsidP="0042467D">
      <w:pPr>
        <w:pStyle w:val="a6"/>
        <w:spacing w:before="0" w:beforeAutospacing="0" w:after="0" w:afterAutospacing="0" w:line="520" w:lineRule="exact"/>
        <w:jc w:val="both"/>
        <w:rPr>
          <w:rFonts w:ascii="仿宋" w:eastAsia="仿宋" w:hAnsi="仿宋"/>
          <w:color w:val="000000"/>
          <w:sz w:val="32"/>
          <w:szCs w:val="32"/>
        </w:rPr>
      </w:pPr>
    </w:p>
    <w:p w:rsidR="008E1606" w:rsidRPr="005E4744"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 xml:space="preserve">账号： </w:t>
      </w:r>
      <w:r w:rsidR="00B3665F">
        <w:rPr>
          <w:rFonts w:ascii="仿宋" w:eastAsia="仿宋" w:hAnsi="仿宋"/>
          <w:color w:val="000000"/>
          <w:sz w:val="32"/>
          <w:szCs w:val="32"/>
        </w:rPr>
        <w:t xml:space="preserve">                        </w:t>
      </w:r>
      <w:r w:rsidRPr="005E4744">
        <w:rPr>
          <w:rFonts w:ascii="仿宋" w:eastAsia="仿宋" w:hAnsi="仿宋"/>
          <w:color w:val="000000"/>
          <w:sz w:val="32"/>
          <w:szCs w:val="32"/>
        </w:rPr>
        <w:t>账号：</w:t>
      </w:r>
    </w:p>
    <w:p w:rsidR="00B3665F" w:rsidRDefault="00B3665F" w:rsidP="0042467D">
      <w:pPr>
        <w:pStyle w:val="a6"/>
        <w:spacing w:before="0" w:beforeAutospacing="0" w:after="0" w:afterAutospacing="0" w:line="520" w:lineRule="exact"/>
        <w:jc w:val="both"/>
        <w:rPr>
          <w:rFonts w:ascii="仿宋" w:eastAsia="仿宋" w:hAnsi="仿宋"/>
          <w:color w:val="000000"/>
          <w:sz w:val="32"/>
          <w:szCs w:val="32"/>
        </w:rPr>
      </w:pPr>
    </w:p>
    <w:p w:rsidR="008E1606" w:rsidRPr="005E4744" w:rsidRDefault="008E1606" w:rsidP="0042467D">
      <w:pPr>
        <w:pStyle w:val="a6"/>
        <w:spacing w:before="0" w:beforeAutospacing="0" w:after="0" w:afterAutospacing="0" w:line="520" w:lineRule="exact"/>
        <w:jc w:val="both"/>
        <w:rPr>
          <w:rFonts w:ascii="仿宋" w:eastAsia="仿宋" w:hAnsi="仿宋"/>
          <w:color w:val="000000"/>
          <w:sz w:val="32"/>
          <w:szCs w:val="32"/>
        </w:rPr>
      </w:pPr>
      <w:r w:rsidRPr="005E4744">
        <w:rPr>
          <w:rFonts w:ascii="仿宋" w:eastAsia="仿宋" w:hAnsi="仿宋"/>
          <w:color w:val="000000"/>
          <w:sz w:val="32"/>
          <w:szCs w:val="32"/>
        </w:rPr>
        <w:t>邮政编码： 邮政编码：</w:t>
      </w:r>
    </w:p>
    <w:p w:rsidR="00443F11" w:rsidRPr="00B3665F" w:rsidRDefault="00443F11" w:rsidP="0042467D">
      <w:pPr>
        <w:spacing w:line="520" w:lineRule="exact"/>
        <w:rPr>
          <w:rFonts w:ascii="仿宋" w:eastAsia="仿宋" w:hAnsi="仿宋"/>
          <w:spacing w:val="-6"/>
          <w:sz w:val="32"/>
          <w:szCs w:val="32"/>
        </w:rPr>
      </w:pPr>
    </w:p>
    <w:p w:rsidR="007B015B" w:rsidRDefault="007B015B" w:rsidP="0042467D">
      <w:pPr>
        <w:spacing w:line="520" w:lineRule="exact"/>
        <w:rPr>
          <w:rFonts w:ascii="仿宋" w:eastAsia="仿宋" w:hAnsi="仿宋"/>
          <w:spacing w:val="-6"/>
          <w:sz w:val="32"/>
          <w:szCs w:val="32"/>
        </w:rPr>
      </w:pPr>
    </w:p>
    <w:p w:rsidR="007B015B" w:rsidRDefault="007B015B" w:rsidP="0042467D">
      <w:pPr>
        <w:spacing w:line="520" w:lineRule="exact"/>
        <w:rPr>
          <w:rFonts w:ascii="仿宋" w:eastAsia="仿宋" w:hAnsi="仿宋"/>
          <w:spacing w:val="-6"/>
          <w:sz w:val="32"/>
          <w:szCs w:val="32"/>
        </w:rPr>
      </w:pPr>
    </w:p>
    <w:p w:rsidR="007B015B" w:rsidRDefault="007B015B" w:rsidP="0042467D">
      <w:pPr>
        <w:spacing w:line="520" w:lineRule="exact"/>
        <w:rPr>
          <w:rFonts w:ascii="仿宋" w:eastAsia="仿宋" w:hAnsi="仿宋"/>
          <w:spacing w:val="-6"/>
          <w:sz w:val="32"/>
          <w:szCs w:val="32"/>
        </w:rPr>
      </w:pPr>
    </w:p>
    <w:p w:rsidR="007B015B" w:rsidRDefault="007B015B" w:rsidP="0042467D">
      <w:pPr>
        <w:spacing w:line="520" w:lineRule="exact"/>
        <w:rPr>
          <w:rFonts w:ascii="仿宋" w:eastAsia="仿宋" w:hAnsi="仿宋"/>
          <w:spacing w:val="-6"/>
          <w:sz w:val="32"/>
          <w:szCs w:val="32"/>
        </w:rPr>
      </w:pPr>
    </w:p>
    <w:p w:rsidR="007B015B" w:rsidRDefault="007B015B" w:rsidP="0042467D">
      <w:pPr>
        <w:spacing w:line="520" w:lineRule="exact"/>
        <w:rPr>
          <w:rFonts w:ascii="仿宋" w:eastAsia="仿宋" w:hAnsi="仿宋"/>
          <w:spacing w:val="-6"/>
          <w:sz w:val="32"/>
          <w:szCs w:val="32"/>
        </w:rPr>
      </w:pPr>
    </w:p>
    <w:p w:rsidR="008E1606" w:rsidRPr="005E4744" w:rsidRDefault="008E1606" w:rsidP="0042467D">
      <w:pPr>
        <w:spacing w:line="520" w:lineRule="exact"/>
        <w:rPr>
          <w:rFonts w:ascii="仿宋" w:eastAsia="仿宋" w:hAnsi="仿宋"/>
          <w:spacing w:val="-6"/>
          <w:sz w:val="32"/>
          <w:szCs w:val="32"/>
        </w:rPr>
      </w:pPr>
      <w:r w:rsidRPr="005E4744">
        <w:rPr>
          <w:rFonts w:ascii="仿宋" w:eastAsia="仿宋" w:hAnsi="仿宋" w:hint="eastAsia"/>
          <w:spacing w:val="-6"/>
          <w:sz w:val="32"/>
          <w:szCs w:val="32"/>
        </w:rPr>
        <w:lastRenderedPageBreak/>
        <w:t>合同附件：</w:t>
      </w:r>
    </w:p>
    <w:p w:rsidR="008E1606" w:rsidRPr="00930754" w:rsidRDefault="008E1606" w:rsidP="0042467D">
      <w:pPr>
        <w:spacing w:line="520" w:lineRule="exact"/>
        <w:jc w:val="center"/>
        <w:rPr>
          <w:rFonts w:asciiTheme="majorEastAsia" w:eastAsiaTheme="majorEastAsia" w:hAnsiTheme="majorEastAsia"/>
          <w:spacing w:val="-6"/>
          <w:sz w:val="44"/>
          <w:szCs w:val="44"/>
        </w:rPr>
      </w:pPr>
      <w:r w:rsidRPr="00930754">
        <w:rPr>
          <w:rFonts w:asciiTheme="majorEastAsia" w:eastAsiaTheme="majorEastAsia" w:hAnsiTheme="majorEastAsia" w:hint="eastAsia"/>
          <w:spacing w:val="-6"/>
          <w:sz w:val="44"/>
          <w:szCs w:val="44"/>
        </w:rPr>
        <w:t>房屋附属设施、设备清单</w:t>
      </w:r>
    </w:p>
    <w:p w:rsidR="008E1606" w:rsidRPr="005E4744" w:rsidRDefault="008E1606" w:rsidP="0042467D">
      <w:pPr>
        <w:spacing w:line="520" w:lineRule="exact"/>
        <w:ind w:right="536"/>
        <w:rPr>
          <w:rFonts w:ascii="仿宋" w:eastAsia="仿宋" w:hAnsi="仿宋"/>
          <w:spacing w:val="-6"/>
          <w:sz w:val="32"/>
          <w:szCs w:val="32"/>
        </w:rPr>
      </w:pPr>
      <w:r w:rsidRPr="005E4744">
        <w:rPr>
          <w:rFonts w:ascii="仿宋" w:eastAsia="仿宋" w:hAnsi="仿宋"/>
          <w:spacing w:val="-6"/>
          <w:sz w:val="32"/>
          <w:szCs w:val="32"/>
        </w:rPr>
        <w:t xml:space="preserve">                                                </w:t>
      </w:r>
      <w:r w:rsidRPr="005E4744">
        <w:rPr>
          <w:rFonts w:ascii="仿宋" w:eastAsia="仿宋" w:hAnsi="仿宋" w:hint="eastAsia"/>
          <w:spacing w:val="-6"/>
          <w:sz w:val="32"/>
          <w:szCs w:val="32"/>
        </w:rPr>
        <w:t>货币单位：元</w:t>
      </w:r>
    </w:p>
    <w:tbl>
      <w:tblPr>
        <w:tblW w:w="9351" w:type="dxa"/>
        <w:jc w:val="center"/>
        <w:tblBorders>
          <w:top w:val="single" w:sz="4" w:space="0" w:color="auto"/>
          <w:left w:val="single" w:sz="4" w:space="0" w:color="auto"/>
          <w:bottom w:val="single" w:sz="4" w:space="0" w:color="auto"/>
          <w:right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62"/>
        <w:gridCol w:w="1456"/>
        <w:gridCol w:w="1521"/>
        <w:gridCol w:w="804"/>
        <w:gridCol w:w="1020"/>
        <w:gridCol w:w="1862"/>
        <w:gridCol w:w="1275"/>
        <w:gridCol w:w="851"/>
      </w:tblGrid>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hideMark/>
          </w:tcPr>
          <w:p w:rsidR="008E1606" w:rsidRPr="005E4744" w:rsidRDefault="008E1606" w:rsidP="0042467D">
            <w:pPr>
              <w:pStyle w:val="a5"/>
              <w:spacing w:line="520" w:lineRule="exact"/>
              <w:rPr>
                <w:rFonts w:ascii="仿宋" w:eastAsia="仿宋" w:hAnsi="仿宋"/>
                <w:sz w:val="32"/>
                <w:szCs w:val="32"/>
              </w:rPr>
            </w:pPr>
            <w:r w:rsidRPr="005E4744">
              <w:rPr>
                <w:rFonts w:ascii="仿宋" w:eastAsia="仿宋" w:hAnsi="仿宋" w:hint="eastAsia"/>
                <w:sz w:val="32"/>
                <w:szCs w:val="32"/>
              </w:rPr>
              <w:t>编号</w:t>
            </w:r>
          </w:p>
        </w:tc>
        <w:tc>
          <w:tcPr>
            <w:tcW w:w="1456" w:type="dxa"/>
            <w:tcBorders>
              <w:top w:val="single" w:sz="4" w:space="0" w:color="auto"/>
              <w:left w:val="single" w:sz="4" w:space="0" w:color="auto"/>
              <w:bottom w:val="single" w:sz="4" w:space="0" w:color="auto"/>
              <w:right w:val="single" w:sz="4" w:space="0" w:color="auto"/>
            </w:tcBorders>
            <w:hideMark/>
          </w:tcPr>
          <w:p w:rsidR="008E1606" w:rsidRPr="005E4744" w:rsidRDefault="008E1606" w:rsidP="0042467D">
            <w:pPr>
              <w:pStyle w:val="a5"/>
              <w:spacing w:line="520" w:lineRule="exact"/>
              <w:rPr>
                <w:rFonts w:ascii="仿宋" w:eastAsia="仿宋" w:hAnsi="仿宋"/>
                <w:sz w:val="32"/>
                <w:szCs w:val="32"/>
              </w:rPr>
            </w:pPr>
            <w:r w:rsidRPr="005E4744">
              <w:rPr>
                <w:rFonts w:ascii="仿宋" w:eastAsia="仿宋" w:hAnsi="仿宋" w:hint="eastAsia"/>
                <w:sz w:val="32"/>
                <w:szCs w:val="32"/>
              </w:rPr>
              <w:t>物品名称</w:t>
            </w:r>
          </w:p>
        </w:tc>
        <w:tc>
          <w:tcPr>
            <w:tcW w:w="1521" w:type="dxa"/>
            <w:tcBorders>
              <w:top w:val="single" w:sz="4" w:space="0" w:color="auto"/>
              <w:left w:val="single" w:sz="4" w:space="0" w:color="auto"/>
              <w:bottom w:val="single" w:sz="4" w:space="0" w:color="auto"/>
              <w:right w:val="single" w:sz="4" w:space="0" w:color="auto"/>
            </w:tcBorders>
            <w:hideMark/>
          </w:tcPr>
          <w:p w:rsidR="008E1606" w:rsidRPr="005E4744" w:rsidRDefault="008E1606" w:rsidP="0042467D">
            <w:pPr>
              <w:pStyle w:val="a5"/>
              <w:spacing w:line="520" w:lineRule="exact"/>
              <w:rPr>
                <w:rFonts w:ascii="仿宋" w:eastAsia="仿宋" w:hAnsi="仿宋"/>
                <w:sz w:val="32"/>
                <w:szCs w:val="32"/>
              </w:rPr>
            </w:pPr>
            <w:r w:rsidRPr="005E4744">
              <w:rPr>
                <w:rFonts w:ascii="仿宋" w:eastAsia="仿宋" w:hAnsi="仿宋" w:hint="eastAsia"/>
                <w:sz w:val="32"/>
                <w:szCs w:val="32"/>
              </w:rPr>
              <w:t>规格型号</w:t>
            </w:r>
          </w:p>
        </w:tc>
        <w:tc>
          <w:tcPr>
            <w:tcW w:w="804" w:type="dxa"/>
            <w:tcBorders>
              <w:top w:val="single" w:sz="4" w:space="0" w:color="auto"/>
              <w:left w:val="single" w:sz="4" w:space="0" w:color="auto"/>
              <w:bottom w:val="single" w:sz="4" w:space="0" w:color="auto"/>
              <w:right w:val="single" w:sz="4" w:space="0" w:color="auto"/>
            </w:tcBorders>
            <w:hideMark/>
          </w:tcPr>
          <w:p w:rsidR="008E1606" w:rsidRPr="005E4744" w:rsidRDefault="008E1606" w:rsidP="0042467D">
            <w:pPr>
              <w:pStyle w:val="a5"/>
              <w:spacing w:line="520" w:lineRule="exact"/>
              <w:rPr>
                <w:rFonts w:ascii="仿宋" w:eastAsia="仿宋" w:hAnsi="仿宋"/>
                <w:sz w:val="32"/>
                <w:szCs w:val="32"/>
              </w:rPr>
            </w:pPr>
            <w:r w:rsidRPr="005E4744">
              <w:rPr>
                <w:rFonts w:ascii="仿宋" w:eastAsia="仿宋" w:hAnsi="仿宋" w:hint="eastAsia"/>
                <w:sz w:val="32"/>
                <w:szCs w:val="32"/>
              </w:rPr>
              <w:t>数量</w:t>
            </w:r>
          </w:p>
        </w:tc>
        <w:tc>
          <w:tcPr>
            <w:tcW w:w="1020" w:type="dxa"/>
            <w:tcBorders>
              <w:top w:val="single" w:sz="4" w:space="0" w:color="auto"/>
              <w:left w:val="single" w:sz="4" w:space="0" w:color="auto"/>
              <w:bottom w:val="single" w:sz="4" w:space="0" w:color="auto"/>
              <w:right w:val="single" w:sz="4" w:space="0" w:color="auto"/>
            </w:tcBorders>
            <w:hideMark/>
          </w:tcPr>
          <w:p w:rsidR="008E1606" w:rsidRPr="005E4744" w:rsidRDefault="008E1606" w:rsidP="0042467D">
            <w:pPr>
              <w:pStyle w:val="a5"/>
              <w:spacing w:line="520" w:lineRule="exact"/>
              <w:rPr>
                <w:rFonts w:ascii="仿宋" w:eastAsia="仿宋" w:hAnsi="仿宋"/>
                <w:sz w:val="32"/>
                <w:szCs w:val="32"/>
              </w:rPr>
            </w:pPr>
            <w:r w:rsidRPr="005E4744">
              <w:rPr>
                <w:rFonts w:ascii="仿宋" w:eastAsia="仿宋" w:hAnsi="仿宋" w:hint="eastAsia"/>
                <w:sz w:val="32"/>
                <w:szCs w:val="32"/>
              </w:rPr>
              <w:t>单 价</w:t>
            </w:r>
          </w:p>
        </w:tc>
        <w:tc>
          <w:tcPr>
            <w:tcW w:w="1862" w:type="dxa"/>
            <w:tcBorders>
              <w:top w:val="single" w:sz="4" w:space="0" w:color="auto"/>
              <w:left w:val="single" w:sz="4" w:space="0" w:color="auto"/>
              <w:bottom w:val="single" w:sz="4" w:space="0" w:color="auto"/>
              <w:right w:val="single" w:sz="4" w:space="0" w:color="auto"/>
            </w:tcBorders>
            <w:hideMark/>
          </w:tcPr>
          <w:p w:rsidR="008E1606" w:rsidRPr="005E4744" w:rsidRDefault="008E1606" w:rsidP="0042467D">
            <w:pPr>
              <w:pStyle w:val="a5"/>
              <w:spacing w:line="520" w:lineRule="exact"/>
              <w:rPr>
                <w:rFonts w:ascii="仿宋" w:eastAsia="仿宋" w:hAnsi="仿宋"/>
                <w:sz w:val="32"/>
                <w:szCs w:val="32"/>
              </w:rPr>
            </w:pPr>
            <w:r w:rsidRPr="005E4744">
              <w:rPr>
                <w:rFonts w:ascii="仿宋" w:eastAsia="仿宋" w:hAnsi="仿宋" w:hint="eastAsia"/>
                <w:sz w:val="32"/>
                <w:szCs w:val="32"/>
              </w:rPr>
              <w:t>物品金额</w:t>
            </w:r>
          </w:p>
        </w:tc>
        <w:tc>
          <w:tcPr>
            <w:tcW w:w="1275" w:type="dxa"/>
            <w:tcBorders>
              <w:top w:val="single" w:sz="4" w:space="0" w:color="auto"/>
              <w:left w:val="single" w:sz="4" w:space="0" w:color="auto"/>
              <w:bottom w:val="single" w:sz="4" w:space="0" w:color="auto"/>
              <w:right w:val="single" w:sz="4" w:space="0" w:color="auto"/>
            </w:tcBorders>
            <w:hideMark/>
          </w:tcPr>
          <w:p w:rsidR="008E1606" w:rsidRPr="005E4744" w:rsidRDefault="008E1606" w:rsidP="0042467D">
            <w:pPr>
              <w:pStyle w:val="a5"/>
              <w:spacing w:line="520" w:lineRule="exact"/>
              <w:rPr>
                <w:rFonts w:ascii="仿宋" w:eastAsia="仿宋" w:hAnsi="仿宋"/>
                <w:sz w:val="32"/>
                <w:szCs w:val="32"/>
              </w:rPr>
            </w:pPr>
            <w:r w:rsidRPr="005E4744">
              <w:rPr>
                <w:rFonts w:ascii="仿宋" w:eastAsia="仿宋" w:hAnsi="仿宋" w:hint="eastAsia"/>
                <w:sz w:val="32"/>
                <w:szCs w:val="32"/>
              </w:rPr>
              <w:t>简单说明</w:t>
            </w:r>
          </w:p>
        </w:tc>
        <w:tc>
          <w:tcPr>
            <w:tcW w:w="851" w:type="dxa"/>
            <w:tcBorders>
              <w:top w:val="single" w:sz="4" w:space="0" w:color="auto"/>
              <w:left w:val="single" w:sz="4" w:space="0" w:color="auto"/>
              <w:bottom w:val="single" w:sz="4" w:space="0" w:color="auto"/>
              <w:right w:val="single" w:sz="4" w:space="0" w:color="auto"/>
            </w:tcBorders>
            <w:hideMark/>
          </w:tcPr>
          <w:p w:rsidR="008E1606" w:rsidRPr="005E4744" w:rsidRDefault="008E1606" w:rsidP="0042467D">
            <w:pPr>
              <w:pStyle w:val="a5"/>
              <w:spacing w:line="520" w:lineRule="exact"/>
              <w:rPr>
                <w:rFonts w:ascii="仿宋" w:eastAsia="仿宋" w:hAnsi="仿宋"/>
                <w:sz w:val="32"/>
                <w:szCs w:val="32"/>
              </w:rPr>
            </w:pPr>
            <w:r w:rsidRPr="005E4744">
              <w:rPr>
                <w:rFonts w:ascii="仿宋" w:eastAsia="仿宋" w:hAnsi="仿宋" w:hint="eastAsia"/>
                <w:sz w:val="32"/>
                <w:szCs w:val="32"/>
              </w:rPr>
              <w:t>备 注</w:t>
            </w:r>
          </w:p>
        </w:tc>
      </w:tr>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numPr>
                <w:ilvl w:val="0"/>
                <w:numId w:val="1"/>
              </w:numPr>
              <w:spacing w:line="520" w:lineRule="exact"/>
              <w:rPr>
                <w:rFonts w:ascii="仿宋" w:eastAsia="仿宋" w:hAnsi="仿宋"/>
                <w:sz w:val="32"/>
                <w:szCs w:val="32"/>
              </w:rPr>
            </w:pPr>
          </w:p>
        </w:tc>
        <w:tc>
          <w:tcPr>
            <w:tcW w:w="1456"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52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04"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020"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8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275"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r>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numPr>
                <w:ilvl w:val="0"/>
                <w:numId w:val="1"/>
              </w:numPr>
              <w:spacing w:line="520" w:lineRule="exact"/>
              <w:rPr>
                <w:rFonts w:ascii="仿宋" w:eastAsia="仿宋" w:hAnsi="仿宋"/>
                <w:sz w:val="32"/>
                <w:szCs w:val="32"/>
              </w:rPr>
            </w:pPr>
          </w:p>
        </w:tc>
        <w:tc>
          <w:tcPr>
            <w:tcW w:w="1456"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52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04"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020"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8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275"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r>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numPr>
                <w:ilvl w:val="0"/>
                <w:numId w:val="1"/>
              </w:numPr>
              <w:spacing w:line="520" w:lineRule="exact"/>
              <w:rPr>
                <w:rFonts w:ascii="仿宋" w:eastAsia="仿宋" w:hAnsi="仿宋"/>
                <w:sz w:val="32"/>
                <w:szCs w:val="32"/>
              </w:rPr>
            </w:pPr>
          </w:p>
        </w:tc>
        <w:tc>
          <w:tcPr>
            <w:tcW w:w="1456"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52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04"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020"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8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275"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r>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numPr>
                <w:ilvl w:val="0"/>
                <w:numId w:val="1"/>
              </w:numPr>
              <w:spacing w:line="520" w:lineRule="exact"/>
              <w:rPr>
                <w:rFonts w:ascii="仿宋" w:eastAsia="仿宋" w:hAnsi="仿宋"/>
                <w:sz w:val="32"/>
                <w:szCs w:val="32"/>
              </w:rPr>
            </w:pPr>
          </w:p>
        </w:tc>
        <w:tc>
          <w:tcPr>
            <w:tcW w:w="1456"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52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04"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020"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8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275"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r>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numPr>
                <w:ilvl w:val="0"/>
                <w:numId w:val="1"/>
              </w:numPr>
              <w:spacing w:line="520" w:lineRule="exact"/>
              <w:rPr>
                <w:rFonts w:ascii="仿宋" w:eastAsia="仿宋" w:hAnsi="仿宋"/>
                <w:sz w:val="32"/>
                <w:szCs w:val="32"/>
              </w:rPr>
            </w:pPr>
          </w:p>
        </w:tc>
        <w:tc>
          <w:tcPr>
            <w:tcW w:w="1456"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52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04"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020"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8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275"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r>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numPr>
                <w:ilvl w:val="0"/>
                <w:numId w:val="1"/>
              </w:numPr>
              <w:spacing w:line="520" w:lineRule="exact"/>
              <w:rPr>
                <w:rFonts w:ascii="仿宋" w:eastAsia="仿宋" w:hAnsi="仿宋"/>
                <w:sz w:val="32"/>
                <w:szCs w:val="32"/>
              </w:rPr>
            </w:pPr>
          </w:p>
        </w:tc>
        <w:tc>
          <w:tcPr>
            <w:tcW w:w="1456"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52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04"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020"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8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275"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r>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numPr>
                <w:ilvl w:val="0"/>
                <w:numId w:val="1"/>
              </w:numPr>
              <w:spacing w:line="520" w:lineRule="exact"/>
              <w:rPr>
                <w:rFonts w:ascii="仿宋" w:eastAsia="仿宋" w:hAnsi="仿宋"/>
                <w:sz w:val="32"/>
                <w:szCs w:val="32"/>
              </w:rPr>
            </w:pPr>
          </w:p>
        </w:tc>
        <w:tc>
          <w:tcPr>
            <w:tcW w:w="1456"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52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04"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020"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8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275"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r>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numPr>
                <w:ilvl w:val="0"/>
                <w:numId w:val="1"/>
              </w:numPr>
              <w:spacing w:line="520" w:lineRule="exact"/>
              <w:rPr>
                <w:rFonts w:ascii="仿宋" w:eastAsia="仿宋" w:hAnsi="仿宋"/>
                <w:sz w:val="32"/>
                <w:szCs w:val="32"/>
              </w:rPr>
            </w:pPr>
          </w:p>
        </w:tc>
        <w:tc>
          <w:tcPr>
            <w:tcW w:w="1456"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52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04"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020"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8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275"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r>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numPr>
                <w:ilvl w:val="0"/>
                <w:numId w:val="1"/>
              </w:numPr>
              <w:spacing w:line="520" w:lineRule="exact"/>
              <w:rPr>
                <w:rFonts w:ascii="仿宋" w:eastAsia="仿宋" w:hAnsi="仿宋"/>
                <w:sz w:val="32"/>
                <w:szCs w:val="32"/>
              </w:rPr>
            </w:pPr>
          </w:p>
        </w:tc>
        <w:tc>
          <w:tcPr>
            <w:tcW w:w="1456"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52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04"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020"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8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275"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r>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numPr>
                <w:ilvl w:val="0"/>
                <w:numId w:val="1"/>
              </w:numPr>
              <w:spacing w:line="520" w:lineRule="exact"/>
              <w:rPr>
                <w:rFonts w:ascii="仿宋" w:eastAsia="仿宋" w:hAnsi="仿宋"/>
                <w:sz w:val="32"/>
                <w:szCs w:val="32"/>
              </w:rPr>
            </w:pPr>
          </w:p>
        </w:tc>
        <w:tc>
          <w:tcPr>
            <w:tcW w:w="1456"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52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04"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020"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8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275"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r>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numPr>
                <w:ilvl w:val="0"/>
                <w:numId w:val="1"/>
              </w:numPr>
              <w:spacing w:line="520" w:lineRule="exact"/>
              <w:rPr>
                <w:rFonts w:ascii="仿宋" w:eastAsia="仿宋" w:hAnsi="仿宋"/>
                <w:sz w:val="32"/>
                <w:szCs w:val="32"/>
              </w:rPr>
            </w:pPr>
          </w:p>
        </w:tc>
        <w:tc>
          <w:tcPr>
            <w:tcW w:w="1456"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52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04"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020"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8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275"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r>
      <w:tr w:rsidR="008E1606" w:rsidRPr="005E4744" w:rsidTr="00930754">
        <w:trPr>
          <w:trHeight w:val="355"/>
          <w:jc w:val="center"/>
        </w:trPr>
        <w:tc>
          <w:tcPr>
            <w:tcW w:w="5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numPr>
                <w:ilvl w:val="0"/>
                <w:numId w:val="1"/>
              </w:numPr>
              <w:spacing w:line="520" w:lineRule="exact"/>
              <w:rPr>
                <w:rFonts w:ascii="仿宋" w:eastAsia="仿宋" w:hAnsi="仿宋"/>
                <w:sz w:val="32"/>
                <w:szCs w:val="32"/>
              </w:rPr>
            </w:pPr>
          </w:p>
        </w:tc>
        <w:tc>
          <w:tcPr>
            <w:tcW w:w="1456"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52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04"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020"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862"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1275"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8E1606" w:rsidRPr="005E4744" w:rsidRDefault="008E1606" w:rsidP="0042467D">
            <w:pPr>
              <w:pStyle w:val="a5"/>
              <w:spacing w:line="520" w:lineRule="exact"/>
              <w:rPr>
                <w:rFonts w:ascii="仿宋" w:eastAsia="仿宋" w:hAnsi="仿宋"/>
                <w:sz w:val="32"/>
                <w:szCs w:val="32"/>
              </w:rPr>
            </w:pPr>
          </w:p>
        </w:tc>
      </w:tr>
    </w:tbl>
    <w:p w:rsidR="00443F11" w:rsidRDefault="00443F11" w:rsidP="0042467D">
      <w:pPr>
        <w:pStyle w:val="a6"/>
        <w:spacing w:before="0" w:beforeAutospacing="0" w:after="0" w:afterAutospacing="0" w:line="520" w:lineRule="exact"/>
        <w:jc w:val="both"/>
        <w:rPr>
          <w:rFonts w:ascii="Simsun" w:hAnsi="Simsun" w:hint="eastAsia"/>
          <w:color w:val="000000"/>
          <w:sz w:val="27"/>
          <w:szCs w:val="27"/>
        </w:rPr>
      </w:pPr>
    </w:p>
    <w:sectPr w:rsidR="00443F11" w:rsidSect="00DE4F4B">
      <w:footerReference w:type="default" r:id="rId7"/>
      <w:pgSz w:w="11906" w:h="16838"/>
      <w:pgMar w:top="1440" w:right="1021" w:bottom="1440"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7F" w:rsidRDefault="009F657F" w:rsidP="008E1606">
      <w:r>
        <w:separator/>
      </w:r>
    </w:p>
  </w:endnote>
  <w:endnote w:type="continuationSeparator" w:id="0">
    <w:p w:rsidR="009F657F" w:rsidRDefault="009F657F" w:rsidP="008E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星简大标宋">
    <w:altName w:val="Arial Unicode MS"/>
    <w:charset w:val="86"/>
    <w:family w:val="modern"/>
    <w:pitch w:val="fixed"/>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221671"/>
      <w:docPartObj>
        <w:docPartGallery w:val="Page Numbers (Bottom of Page)"/>
        <w:docPartUnique/>
      </w:docPartObj>
    </w:sdtPr>
    <w:sdtEndPr/>
    <w:sdtContent>
      <w:p w:rsidR="00930754" w:rsidRDefault="00930754">
        <w:pPr>
          <w:pStyle w:val="a4"/>
          <w:jc w:val="center"/>
        </w:pPr>
        <w:r>
          <w:fldChar w:fldCharType="begin"/>
        </w:r>
        <w:r>
          <w:instrText>PAGE   \* MERGEFORMAT</w:instrText>
        </w:r>
        <w:r>
          <w:fldChar w:fldCharType="separate"/>
        </w:r>
        <w:r w:rsidR="003D681F" w:rsidRPr="003D681F">
          <w:rPr>
            <w:noProof/>
            <w:lang w:val="zh-CN"/>
          </w:rPr>
          <w:t>6</w:t>
        </w:r>
        <w:r>
          <w:fldChar w:fldCharType="end"/>
        </w:r>
      </w:p>
    </w:sdtContent>
  </w:sdt>
  <w:p w:rsidR="00930754" w:rsidRDefault="009307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7F" w:rsidRDefault="009F657F" w:rsidP="008E1606">
      <w:r>
        <w:separator/>
      </w:r>
    </w:p>
  </w:footnote>
  <w:footnote w:type="continuationSeparator" w:id="0">
    <w:p w:rsidR="009F657F" w:rsidRDefault="009F657F" w:rsidP="008E1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00000017"/>
    <w:lvl w:ilvl="0">
      <w:start w:val="1"/>
      <w:numFmt w:val="decimal"/>
      <w:suff w:val="nothing"/>
      <w:lvlText w:val="%1"/>
      <w:lvlJc w:val="left"/>
      <w:pPr>
        <w:ind w:left="578" w:hanging="578"/>
      </w:pPr>
    </w:lvl>
    <w:lvl w:ilvl="1">
      <w:start w:val="4"/>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03"/>
    <w:rsid w:val="00114B02"/>
    <w:rsid w:val="003156DE"/>
    <w:rsid w:val="003D681F"/>
    <w:rsid w:val="0042467D"/>
    <w:rsid w:val="00443F11"/>
    <w:rsid w:val="005E4744"/>
    <w:rsid w:val="00612EF3"/>
    <w:rsid w:val="0072287E"/>
    <w:rsid w:val="007B015B"/>
    <w:rsid w:val="00896425"/>
    <w:rsid w:val="008E1606"/>
    <w:rsid w:val="00930754"/>
    <w:rsid w:val="009961C3"/>
    <w:rsid w:val="009F657F"/>
    <w:rsid w:val="00AD0AB3"/>
    <w:rsid w:val="00B3665F"/>
    <w:rsid w:val="00C14803"/>
    <w:rsid w:val="00D1425C"/>
    <w:rsid w:val="00D24922"/>
    <w:rsid w:val="00DE4F4B"/>
    <w:rsid w:val="00E86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AD5794-2EA5-4DBE-8A15-286C5ABB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60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1606"/>
    <w:rPr>
      <w:sz w:val="18"/>
      <w:szCs w:val="18"/>
    </w:rPr>
  </w:style>
  <w:style w:type="paragraph" w:styleId="a4">
    <w:name w:val="footer"/>
    <w:basedOn w:val="a"/>
    <w:link w:val="Char0"/>
    <w:uiPriority w:val="99"/>
    <w:unhideWhenUsed/>
    <w:rsid w:val="008E1606"/>
    <w:pPr>
      <w:tabs>
        <w:tab w:val="center" w:pos="4153"/>
        <w:tab w:val="right" w:pos="8306"/>
      </w:tabs>
      <w:snapToGrid w:val="0"/>
      <w:jc w:val="left"/>
    </w:pPr>
    <w:rPr>
      <w:sz w:val="18"/>
      <w:szCs w:val="18"/>
    </w:rPr>
  </w:style>
  <w:style w:type="character" w:customStyle="1" w:styleId="Char0">
    <w:name w:val="页脚 Char"/>
    <w:basedOn w:val="a0"/>
    <w:link w:val="a4"/>
    <w:uiPriority w:val="99"/>
    <w:rsid w:val="008E1606"/>
    <w:rPr>
      <w:sz w:val="18"/>
      <w:szCs w:val="18"/>
    </w:rPr>
  </w:style>
  <w:style w:type="paragraph" w:styleId="a5">
    <w:name w:val="Plain Text"/>
    <w:basedOn w:val="a"/>
    <w:link w:val="Char1"/>
    <w:unhideWhenUsed/>
    <w:rsid w:val="008E1606"/>
    <w:rPr>
      <w:rFonts w:ascii="宋体" w:hAnsi="Courier New" w:cs="文星简大标宋"/>
      <w:szCs w:val="21"/>
    </w:rPr>
  </w:style>
  <w:style w:type="character" w:customStyle="1" w:styleId="Char1">
    <w:name w:val="纯文本 Char"/>
    <w:basedOn w:val="a0"/>
    <w:link w:val="a5"/>
    <w:rsid w:val="008E1606"/>
    <w:rPr>
      <w:rFonts w:ascii="宋体" w:eastAsia="宋体" w:hAnsi="Courier New" w:cs="文星简大标宋"/>
      <w:szCs w:val="21"/>
    </w:rPr>
  </w:style>
  <w:style w:type="paragraph" w:styleId="a6">
    <w:name w:val="Normal (Web)"/>
    <w:basedOn w:val="a"/>
    <w:uiPriority w:val="99"/>
    <w:unhideWhenUsed/>
    <w:rsid w:val="008E1606"/>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2"/>
    <w:uiPriority w:val="99"/>
    <w:semiHidden/>
    <w:unhideWhenUsed/>
    <w:rsid w:val="00DE4F4B"/>
    <w:rPr>
      <w:sz w:val="18"/>
      <w:szCs w:val="18"/>
    </w:rPr>
  </w:style>
  <w:style w:type="character" w:customStyle="1" w:styleId="Char2">
    <w:name w:val="批注框文本 Char"/>
    <w:basedOn w:val="a0"/>
    <w:link w:val="a7"/>
    <w:uiPriority w:val="99"/>
    <w:semiHidden/>
    <w:rsid w:val="00DE4F4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4227">
      <w:bodyDiv w:val="1"/>
      <w:marLeft w:val="0"/>
      <w:marRight w:val="0"/>
      <w:marTop w:val="0"/>
      <w:marBottom w:val="0"/>
      <w:divBdr>
        <w:top w:val="none" w:sz="0" w:space="0" w:color="auto"/>
        <w:left w:val="none" w:sz="0" w:space="0" w:color="auto"/>
        <w:bottom w:val="none" w:sz="0" w:space="0" w:color="auto"/>
        <w:right w:val="none" w:sz="0" w:space="0" w:color="auto"/>
      </w:divBdr>
    </w:div>
    <w:div w:id="919484780">
      <w:bodyDiv w:val="1"/>
      <w:marLeft w:val="0"/>
      <w:marRight w:val="0"/>
      <w:marTop w:val="0"/>
      <w:marBottom w:val="0"/>
      <w:divBdr>
        <w:top w:val="none" w:sz="0" w:space="0" w:color="auto"/>
        <w:left w:val="none" w:sz="0" w:space="0" w:color="auto"/>
        <w:bottom w:val="none" w:sz="0" w:space="0" w:color="auto"/>
        <w:right w:val="none" w:sz="0" w:space="0" w:color="auto"/>
      </w:divBdr>
    </w:div>
    <w:div w:id="950891211">
      <w:bodyDiv w:val="1"/>
      <w:marLeft w:val="0"/>
      <w:marRight w:val="0"/>
      <w:marTop w:val="0"/>
      <w:marBottom w:val="0"/>
      <w:divBdr>
        <w:top w:val="none" w:sz="0" w:space="0" w:color="auto"/>
        <w:left w:val="none" w:sz="0" w:space="0" w:color="auto"/>
        <w:bottom w:val="none" w:sz="0" w:space="0" w:color="auto"/>
        <w:right w:val="none" w:sz="0" w:space="0" w:color="auto"/>
      </w:divBdr>
    </w:div>
    <w:div w:id="1054043662">
      <w:bodyDiv w:val="1"/>
      <w:marLeft w:val="0"/>
      <w:marRight w:val="0"/>
      <w:marTop w:val="0"/>
      <w:marBottom w:val="0"/>
      <w:divBdr>
        <w:top w:val="none" w:sz="0" w:space="0" w:color="auto"/>
        <w:left w:val="none" w:sz="0" w:space="0" w:color="auto"/>
        <w:bottom w:val="none" w:sz="0" w:space="0" w:color="auto"/>
        <w:right w:val="none" w:sz="0" w:space="0" w:color="auto"/>
      </w:divBdr>
    </w:div>
    <w:div w:id="11932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dc:creator>
  <cp:keywords/>
  <dc:description/>
  <cp:lastModifiedBy>hl</cp:lastModifiedBy>
  <cp:revision>3</cp:revision>
  <cp:lastPrinted>2016-04-25T02:15:00Z</cp:lastPrinted>
  <dcterms:created xsi:type="dcterms:W3CDTF">2018-01-12T08:32:00Z</dcterms:created>
  <dcterms:modified xsi:type="dcterms:W3CDTF">2018-01-12T08:34:00Z</dcterms:modified>
</cp:coreProperties>
</file>